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8CE" w:rsidRDefault="002D38CE" w:rsidP="002D38CE">
      <w:pPr>
        <w:jc w:val="center"/>
        <w:rPr>
          <w:rFonts w:ascii="Arial (W1)" w:hAnsi="Arial (W1)" w:cs="Arial"/>
          <w:b/>
          <w:i/>
          <w:spacing w:val="20"/>
          <w:sz w:val="36"/>
          <w:szCs w:val="36"/>
        </w:rPr>
      </w:pPr>
    </w:p>
    <w:p w:rsidR="002D38CE" w:rsidRDefault="002D38CE" w:rsidP="002D38CE">
      <w:pPr>
        <w:jc w:val="center"/>
        <w:rPr>
          <w:rFonts w:ascii="Garamond" w:hAnsi="Garamond" w:cs="Arial"/>
          <w:b/>
          <w:i/>
          <w:spacing w:val="20"/>
          <w:sz w:val="40"/>
          <w:szCs w:val="40"/>
        </w:rPr>
      </w:pPr>
      <w:r>
        <w:rPr>
          <w:rFonts w:ascii="Garamond" w:hAnsi="Garamond" w:cs="Arial"/>
          <w:b/>
          <w:i/>
          <w:spacing w:val="20"/>
          <w:sz w:val="40"/>
          <w:szCs w:val="40"/>
        </w:rPr>
        <w:t xml:space="preserve"> </w:t>
      </w:r>
    </w:p>
    <w:p w:rsidR="002D38CE" w:rsidRPr="002D38CE" w:rsidRDefault="002D38CE" w:rsidP="002D38CE">
      <w:pPr>
        <w:jc w:val="center"/>
        <w:rPr>
          <w:rFonts w:ascii="Garamond" w:hAnsi="Garamond" w:cs="Arial"/>
          <w:b/>
          <w:i/>
          <w:spacing w:val="20"/>
          <w:sz w:val="72"/>
          <w:szCs w:val="72"/>
        </w:rPr>
      </w:pPr>
      <w:r w:rsidRPr="002D38CE">
        <w:rPr>
          <w:rFonts w:ascii="Garamond" w:hAnsi="Garamond" w:cs="Arial"/>
          <w:b/>
          <w:i/>
          <w:spacing w:val="20"/>
          <w:sz w:val="72"/>
          <w:szCs w:val="72"/>
        </w:rPr>
        <w:t xml:space="preserve">Wappingers Central </w:t>
      </w:r>
    </w:p>
    <w:p w:rsidR="002D38CE" w:rsidRPr="002D38CE" w:rsidRDefault="002D38CE" w:rsidP="002D38CE">
      <w:pPr>
        <w:jc w:val="center"/>
        <w:rPr>
          <w:rFonts w:ascii="Garamond" w:hAnsi="Garamond" w:cs="Arial"/>
          <w:b/>
          <w:i/>
          <w:spacing w:val="20"/>
          <w:sz w:val="72"/>
          <w:szCs w:val="72"/>
        </w:rPr>
      </w:pPr>
      <w:r w:rsidRPr="002D38CE">
        <w:rPr>
          <w:rFonts w:ascii="Garamond" w:hAnsi="Garamond" w:cs="Arial"/>
          <w:b/>
          <w:i/>
          <w:spacing w:val="20"/>
          <w:sz w:val="72"/>
          <w:szCs w:val="72"/>
        </w:rPr>
        <w:t xml:space="preserve"> School District</w:t>
      </w:r>
    </w:p>
    <w:p w:rsidR="002D38CE" w:rsidRPr="002D38CE" w:rsidRDefault="002D38CE" w:rsidP="002D38CE">
      <w:pPr>
        <w:jc w:val="center"/>
        <w:rPr>
          <w:rFonts w:ascii="Arial" w:hAnsi="Arial" w:cs="Arial"/>
          <w:sz w:val="72"/>
          <w:szCs w:val="72"/>
        </w:rPr>
      </w:pPr>
    </w:p>
    <w:p w:rsidR="002D38CE" w:rsidRPr="002D38CE" w:rsidRDefault="001C77E0" w:rsidP="002D38CE">
      <w:pPr>
        <w:jc w:val="center"/>
        <w:rPr>
          <w:rFonts w:ascii="Arial" w:hAnsi="Arial" w:cs="Arial"/>
          <w:sz w:val="72"/>
          <w:szCs w:val="72"/>
        </w:rPr>
      </w:pPr>
      <w:r>
        <w:rPr>
          <w:rFonts w:ascii="Arial" w:hAnsi="Arial" w:cs="Arial"/>
          <w:noProof/>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href="http://www.google.com/imgres?imgurl=http://images.clipartof.com/small/13113-Happy-Blue-Bird-Clipart-Graphic-Illustration.jpg&amp;imgrefurl=http://www.clipartof.com/details/clipart/13113.html&amp;usg=__wRbB3OrnyL-cmIKe0MU6ZDuHo0A=&amp;h=387&amp;w=450&amp;sz=70&amp;hl=en&amp;start=5&amp;zoom=1&amp;itbs=1&amp;tbnid=AOtwjBBmp1fGVM:&amp;tbnh=109&amp;tbnw=127&amp;prev=/images%3Fq%3Dblue%2Bbird%26hl%3Den%26safe%3Dactive%26gbv%3D2%26tbs%3Disch:1" style="position:absolute;left:0;text-align:left;margin-left:119pt;margin-top:11.1pt;width:212.55pt;height:189.1pt;z-index:-251658752" wrapcoords="-237 0 -237 21333 21600 21333 21600 0 -237 0" o:button="t">
            <v:imagedata r:id="rId7" o:title="13113-Happy-Blue-Bird-Clipart-Graphic-Illustration"/>
            <w10:wrap type="tight"/>
          </v:shape>
        </w:pict>
      </w:r>
    </w:p>
    <w:p w:rsidR="002D38CE" w:rsidRPr="002D38CE" w:rsidRDefault="002D38CE" w:rsidP="002D38CE">
      <w:pPr>
        <w:jc w:val="center"/>
        <w:rPr>
          <w:rFonts w:ascii="Arial" w:hAnsi="Arial" w:cs="Arial"/>
          <w:sz w:val="72"/>
          <w:szCs w:val="72"/>
        </w:rPr>
      </w:pPr>
    </w:p>
    <w:p w:rsidR="002D38CE" w:rsidRPr="002D38CE" w:rsidRDefault="002D38CE" w:rsidP="002D38CE">
      <w:pPr>
        <w:jc w:val="center"/>
        <w:rPr>
          <w:rFonts w:ascii="Arial" w:hAnsi="Arial" w:cs="Arial"/>
          <w:sz w:val="72"/>
          <w:szCs w:val="72"/>
        </w:rPr>
      </w:pPr>
    </w:p>
    <w:p w:rsidR="002D38CE" w:rsidRPr="002D38CE" w:rsidRDefault="002D38CE" w:rsidP="002D38CE">
      <w:pPr>
        <w:jc w:val="center"/>
        <w:rPr>
          <w:rFonts w:ascii="Arial" w:hAnsi="Arial" w:cs="Arial"/>
          <w:b/>
          <w:sz w:val="72"/>
          <w:szCs w:val="72"/>
        </w:rPr>
      </w:pPr>
    </w:p>
    <w:p w:rsidR="00C5550E" w:rsidRDefault="00C5550E" w:rsidP="002D38CE">
      <w:pPr>
        <w:jc w:val="center"/>
        <w:rPr>
          <w:rFonts w:ascii="Arial (W1)" w:hAnsi="Arial (W1)" w:cs="Arial"/>
          <w:b/>
          <w:spacing w:val="20"/>
          <w:sz w:val="72"/>
          <w:szCs w:val="72"/>
        </w:rPr>
      </w:pPr>
    </w:p>
    <w:p w:rsidR="00C5550E" w:rsidRPr="00C5550E" w:rsidRDefault="00C5550E" w:rsidP="002D38CE">
      <w:pPr>
        <w:jc w:val="center"/>
        <w:rPr>
          <w:rFonts w:ascii="Arial (W1)" w:hAnsi="Arial (W1)" w:cs="Arial"/>
          <w:b/>
          <w:spacing w:val="20"/>
          <w:sz w:val="52"/>
          <w:szCs w:val="52"/>
        </w:rPr>
      </w:pPr>
    </w:p>
    <w:p w:rsidR="002D38CE" w:rsidRDefault="00D01089" w:rsidP="002D38CE">
      <w:pPr>
        <w:jc w:val="center"/>
        <w:rPr>
          <w:rFonts w:ascii="Garamond" w:hAnsi="Garamond" w:cs="Arial"/>
          <w:b/>
          <w:spacing w:val="20"/>
          <w:sz w:val="72"/>
          <w:szCs w:val="72"/>
        </w:rPr>
      </w:pPr>
      <w:r>
        <w:rPr>
          <w:rFonts w:ascii="Garamond" w:hAnsi="Garamond" w:cs="Arial"/>
          <w:b/>
          <w:spacing w:val="20"/>
          <w:sz w:val="72"/>
          <w:szCs w:val="72"/>
        </w:rPr>
        <w:t xml:space="preserve">SHEAFE ROAD </w:t>
      </w:r>
    </w:p>
    <w:p w:rsidR="002D38CE" w:rsidRPr="002D38CE" w:rsidRDefault="00D01089" w:rsidP="002D38CE">
      <w:pPr>
        <w:jc w:val="center"/>
        <w:rPr>
          <w:rFonts w:ascii="Garamond" w:hAnsi="Garamond" w:cs="Arial"/>
          <w:b/>
          <w:spacing w:val="20"/>
          <w:sz w:val="72"/>
          <w:szCs w:val="72"/>
        </w:rPr>
      </w:pPr>
      <w:r>
        <w:rPr>
          <w:rFonts w:ascii="Garamond" w:hAnsi="Garamond" w:cs="Arial"/>
          <w:b/>
          <w:spacing w:val="20"/>
          <w:sz w:val="72"/>
          <w:szCs w:val="72"/>
        </w:rPr>
        <w:t xml:space="preserve">ELEMENTARY </w:t>
      </w:r>
      <w:r w:rsidR="002D38CE" w:rsidRPr="002D38CE">
        <w:rPr>
          <w:rFonts w:ascii="Garamond" w:hAnsi="Garamond" w:cs="Arial"/>
          <w:b/>
          <w:spacing w:val="20"/>
          <w:sz w:val="72"/>
          <w:szCs w:val="72"/>
        </w:rPr>
        <w:t>SCHOOL</w:t>
      </w:r>
    </w:p>
    <w:p w:rsidR="002D38CE" w:rsidRPr="002D38CE" w:rsidRDefault="002D38CE" w:rsidP="002D38CE">
      <w:pPr>
        <w:jc w:val="center"/>
        <w:rPr>
          <w:rFonts w:ascii="Garamond" w:hAnsi="Garamond" w:cs="Arial"/>
          <w:b/>
          <w:i/>
          <w:sz w:val="72"/>
          <w:szCs w:val="72"/>
        </w:rPr>
      </w:pPr>
      <w:r w:rsidRPr="002D38CE">
        <w:rPr>
          <w:rFonts w:ascii="Garamond" w:hAnsi="Garamond" w:cs="Arial"/>
          <w:b/>
          <w:i/>
          <w:sz w:val="72"/>
          <w:szCs w:val="72"/>
        </w:rPr>
        <w:t>2010-2011</w:t>
      </w: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2D38CE" w:rsidRDefault="002D38CE" w:rsidP="00140831">
      <w:pPr>
        <w:pStyle w:val="Title"/>
        <w:ind w:firstLine="720"/>
        <w:rPr>
          <w:sz w:val="28"/>
          <w:szCs w:val="28"/>
          <w:u w:val="none"/>
        </w:rPr>
      </w:pPr>
    </w:p>
    <w:p w:rsidR="00C5550E" w:rsidRDefault="00C5550E" w:rsidP="00140831">
      <w:pPr>
        <w:pStyle w:val="Title"/>
        <w:ind w:firstLine="720"/>
        <w:rPr>
          <w:sz w:val="28"/>
          <w:szCs w:val="28"/>
          <w:u w:val="none"/>
        </w:rPr>
      </w:pPr>
    </w:p>
    <w:p w:rsidR="002D38CE" w:rsidRDefault="002D38CE" w:rsidP="00140831">
      <w:pPr>
        <w:pStyle w:val="Title"/>
        <w:ind w:firstLine="720"/>
        <w:rPr>
          <w:sz w:val="28"/>
          <w:szCs w:val="28"/>
          <w:u w:val="none"/>
        </w:rPr>
      </w:pPr>
    </w:p>
    <w:p w:rsidR="00D15CAB" w:rsidRDefault="00D15CAB" w:rsidP="00140831">
      <w:pPr>
        <w:pStyle w:val="Title"/>
        <w:ind w:firstLine="720"/>
        <w:rPr>
          <w:sz w:val="28"/>
          <w:szCs w:val="28"/>
          <w:u w:val="none"/>
        </w:rPr>
      </w:pPr>
    </w:p>
    <w:p w:rsidR="00A31C4A" w:rsidRDefault="00A31C4A" w:rsidP="00FF5AAA">
      <w:pPr>
        <w:pStyle w:val="Title"/>
        <w:ind w:firstLine="720"/>
      </w:pPr>
    </w:p>
    <w:p w:rsidR="00A31C4A" w:rsidRDefault="00A31C4A" w:rsidP="00FF5AAA">
      <w:pPr>
        <w:pStyle w:val="Title"/>
        <w:ind w:firstLine="720"/>
      </w:pPr>
    </w:p>
    <w:p w:rsidR="008439A7" w:rsidRDefault="008439A7" w:rsidP="00FF5AAA">
      <w:pPr>
        <w:pStyle w:val="Title"/>
        <w:ind w:firstLine="720"/>
        <w:rPr>
          <w:b w:val="0"/>
        </w:rPr>
      </w:pPr>
      <w:r>
        <w:t>G</w:t>
      </w:r>
      <w:r w:rsidRPr="00EF6BE3">
        <w:t>E</w:t>
      </w:r>
      <w:r>
        <w:t>NERAL INFORMATION</w:t>
      </w:r>
    </w:p>
    <w:p w:rsidR="008439A7" w:rsidRDefault="008439A7" w:rsidP="008439A7"/>
    <w:p w:rsidR="008439A7" w:rsidRPr="000A5E90" w:rsidRDefault="008439A7" w:rsidP="008439A7">
      <w:pPr>
        <w:rPr>
          <w:b/>
        </w:rPr>
      </w:pPr>
      <w:r w:rsidRPr="000A5E90">
        <w:rPr>
          <w:b/>
          <w:u w:val="single"/>
        </w:rPr>
        <w:t>School Day</w:t>
      </w:r>
      <w:r w:rsidRPr="000A5E90">
        <w:rPr>
          <w:b/>
        </w:rPr>
        <w:t xml:space="preserve">: </w:t>
      </w:r>
      <w:r w:rsidRPr="000A5E90">
        <w:rPr>
          <w:b/>
        </w:rPr>
        <w:tab/>
      </w:r>
      <w:r w:rsidRPr="000A5E90">
        <w:rPr>
          <w:b/>
        </w:rPr>
        <w:tab/>
      </w:r>
      <w:r w:rsidRPr="000A5E90">
        <w:rPr>
          <w:b/>
        </w:rPr>
        <w:tab/>
      </w:r>
      <w:r w:rsidRPr="000A5E90">
        <w:rPr>
          <w:b/>
        </w:rPr>
        <w:tab/>
      </w:r>
      <w:r w:rsidRPr="000A5E90">
        <w:rPr>
          <w:b/>
          <w:u w:val="single"/>
        </w:rPr>
        <w:t>Arrival</w:t>
      </w:r>
      <w:r w:rsidRPr="000A5E90">
        <w:rPr>
          <w:b/>
        </w:rPr>
        <w:t>:</w:t>
      </w:r>
      <w:r w:rsidRPr="000A5E90">
        <w:rPr>
          <w:b/>
        </w:rPr>
        <w:tab/>
      </w:r>
      <w:r w:rsidRPr="000A5E90">
        <w:rPr>
          <w:b/>
        </w:rPr>
        <w:tab/>
      </w:r>
      <w:r w:rsidRPr="000A5E90">
        <w:rPr>
          <w:b/>
        </w:rPr>
        <w:tab/>
      </w:r>
      <w:r w:rsidRPr="000A5E90">
        <w:rPr>
          <w:b/>
          <w:u w:val="single"/>
        </w:rPr>
        <w:t>Departure</w:t>
      </w:r>
      <w:r w:rsidRPr="000A5E90">
        <w:rPr>
          <w:b/>
        </w:rPr>
        <w:t>:</w:t>
      </w:r>
    </w:p>
    <w:p w:rsidR="00DC0601" w:rsidRDefault="00DC0601" w:rsidP="008439A7">
      <w:r w:rsidRPr="00DC0601">
        <w:t xml:space="preserve">Kindergarten- A.M       </w:t>
      </w:r>
      <w:r>
        <w:tab/>
      </w:r>
      <w:r>
        <w:tab/>
        <w:t>8:50 AM</w:t>
      </w:r>
      <w:r>
        <w:tab/>
      </w:r>
      <w:r>
        <w:tab/>
      </w:r>
      <w:r>
        <w:tab/>
        <w:t xml:space="preserve">  11:30 AM</w:t>
      </w:r>
    </w:p>
    <w:p w:rsidR="00DC0601" w:rsidRDefault="00DC0601" w:rsidP="008439A7">
      <w:r w:rsidRPr="00DC0601">
        <w:t xml:space="preserve">Kindergarten- </w:t>
      </w:r>
      <w:r>
        <w:t>P</w:t>
      </w:r>
      <w:r w:rsidRPr="00DC0601">
        <w:t xml:space="preserve">.M       </w:t>
      </w:r>
      <w:r>
        <w:tab/>
      </w:r>
      <w:r>
        <w:tab/>
        <w:t>1:00 PM</w:t>
      </w:r>
      <w:r>
        <w:tab/>
      </w:r>
      <w:r>
        <w:tab/>
      </w:r>
      <w:r>
        <w:tab/>
        <w:t xml:space="preserve">    3:50 PM</w:t>
      </w:r>
      <w:r>
        <w:tab/>
      </w:r>
    </w:p>
    <w:p w:rsidR="008439A7" w:rsidRDefault="00234BAA" w:rsidP="00234BAA">
      <w:r>
        <w:t>G</w:t>
      </w:r>
      <w:r w:rsidR="008439A7">
        <w:t xml:space="preserve">rades </w:t>
      </w:r>
      <w:r w:rsidR="00DC0601">
        <w:t>1</w:t>
      </w:r>
      <w:r w:rsidR="008439A7">
        <w:t>-</w:t>
      </w:r>
      <w:r w:rsidR="0034681F">
        <w:t>5</w:t>
      </w:r>
      <w:r w:rsidR="008439A7">
        <w:tab/>
      </w:r>
      <w:r w:rsidR="008439A7">
        <w:tab/>
      </w:r>
      <w:r w:rsidR="008439A7">
        <w:tab/>
      </w:r>
      <w:r w:rsidR="008439A7">
        <w:tab/>
        <w:t>8:50</w:t>
      </w:r>
      <w:r w:rsidR="00DC0601">
        <w:t xml:space="preserve"> </w:t>
      </w:r>
      <w:r w:rsidR="008439A7">
        <w:t>AM</w:t>
      </w:r>
      <w:r w:rsidR="008439A7">
        <w:tab/>
      </w:r>
      <w:r w:rsidR="008439A7">
        <w:tab/>
      </w:r>
      <w:r w:rsidR="008439A7">
        <w:tab/>
        <w:t xml:space="preserve">   </w:t>
      </w:r>
      <w:r w:rsidR="00DC0601">
        <w:t xml:space="preserve"> </w:t>
      </w:r>
      <w:r w:rsidR="008439A7">
        <w:t>3:50</w:t>
      </w:r>
      <w:r w:rsidR="00DC0601">
        <w:t xml:space="preserve"> </w:t>
      </w:r>
      <w:r w:rsidR="008439A7">
        <w:t>PM</w:t>
      </w:r>
    </w:p>
    <w:p w:rsidR="008439A7" w:rsidRDefault="008439A7" w:rsidP="008439A7"/>
    <w:p w:rsidR="00FF5AAA" w:rsidRPr="00EF6BE3" w:rsidRDefault="00FF5AAA" w:rsidP="00234BAA">
      <w:r w:rsidRPr="00EF6BE3">
        <w:rPr>
          <w:b/>
          <w:u w:val="single"/>
        </w:rPr>
        <w:t>TELEPHONE NUMBER</w:t>
      </w:r>
      <w:r w:rsidRPr="00EF6BE3">
        <w:rPr>
          <w:b/>
        </w:rPr>
        <w:t>:</w:t>
      </w:r>
      <w:r w:rsidRPr="00EF6BE3">
        <w:t xml:space="preserve">  (845) </w:t>
      </w:r>
      <w:r>
        <w:t>298-5290</w:t>
      </w:r>
      <w:r w:rsidRPr="00EF6BE3">
        <w:t>.  If you do not know the 3 digit extension</w:t>
      </w:r>
      <w:r w:rsidR="00FE74DF">
        <w:t xml:space="preserve"> </w:t>
      </w:r>
      <w:r w:rsidRPr="00EF6BE3">
        <w:t xml:space="preserve">for the office you wish to reach, please listen to the menu.  It will instruct you on which number to press for the desired office.  Teachers do not have extensions.  The Main Office will be able to take messages for teachers. </w:t>
      </w:r>
      <w:r w:rsidRPr="00EF6BE3">
        <w:rPr>
          <w:b/>
          <w:i/>
        </w:rPr>
        <w:t>It is a school policy that children CANNOT be called to the telephone except in an emergency because this disrupts the learning process.</w:t>
      </w:r>
      <w:r w:rsidRPr="00EF6BE3">
        <w:t xml:space="preserve">  We will, however, convey an important message to your child.</w:t>
      </w:r>
    </w:p>
    <w:p w:rsidR="00FF5AAA" w:rsidRDefault="00FF5AAA" w:rsidP="00234BAA">
      <w:pPr>
        <w:rPr>
          <w:b/>
          <w:u w:val="single"/>
        </w:rPr>
      </w:pPr>
    </w:p>
    <w:p w:rsidR="00FF5AAA" w:rsidRPr="00964CC2" w:rsidRDefault="00FF5AAA" w:rsidP="00234BAA">
      <w:r w:rsidRPr="00964CC2">
        <w:rPr>
          <w:b/>
          <w:u w:val="single"/>
        </w:rPr>
        <w:t>COURSE DESCRIPTIONS</w:t>
      </w:r>
      <w:r w:rsidRPr="00964CC2">
        <w:t xml:space="preserve">: In grades 1 through </w:t>
      </w:r>
      <w:r>
        <w:t>5</w:t>
      </w:r>
      <w:r w:rsidRPr="00964CC2">
        <w:t xml:space="preserve"> pupils are heterogeneously grouped in self-contained classes. The instructional program consists of the following subjects as mandated by the State Education Department:</w:t>
      </w:r>
    </w:p>
    <w:p w:rsidR="00FF5AAA" w:rsidRPr="00964CC2" w:rsidRDefault="00FF5AAA" w:rsidP="00552B6D">
      <w:pPr>
        <w:numPr>
          <w:ilvl w:val="0"/>
          <w:numId w:val="12"/>
        </w:numPr>
        <w:ind w:left="720"/>
      </w:pPr>
      <w:r w:rsidRPr="00964CC2">
        <w:t>Languages Arts: Reading, Writing, Grammar, and Spelling</w:t>
      </w:r>
    </w:p>
    <w:p w:rsidR="00FF5AAA" w:rsidRPr="00964CC2" w:rsidRDefault="00FF5AAA" w:rsidP="00552B6D">
      <w:pPr>
        <w:numPr>
          <w:ilvl w:val="0"/>
          <w:numId w:val="10"/>
        </w:numPr>
        <w:ind w:left="720"/>
      </w:pPr>
      <w:r w:rsidRPr="00964CC2">
        <w:t>Mathematics</w:t>
      </w:r>
    </w:p>
    <w:p w:rsidR="00FF5AAA" w:rsidRPr="00964CC2" w:rsidRDefault="00FF5AAA" w:rsidP="00552B6D">
      <w:pPr>
        <w:numPr>
          <w:ilvl w:val="0"/>
          <w:numId w:val="10"/>
        </w:numPr>
        <w:ind w:left="720"/>
      </w:pPr>
      <w:r w:rsidRPr="00964CC2">
        <w:t>Social Studies and Citizenship Education</w:t>
      </w:r>
    </w:p>
    <w:p w:rsidR="00FF5AAA" w:rsidRPr="00964CC2" w:rsidRDefault="00FF5AAA" w:rsidP="00552B6D">
      <w:pPr>
        <w:numPr>
          <w:ilvl w:val="0"/>
          <w:numId w:val="10"/>
        </w:numPr>
        <w:ind w:left="720"/>
      </w:pPr>
      <w:r w:rsidRPr="00964CC2">
        <w:t>Science/Health, Safety, and Physical Education</w:t>
      </w:r>
    </w:p>
    <w:p w:rsidR="00FF5AAA" w:rsidRDefault="00FF5AAA" w:rsidP="00552B6D">
      <w:pPr>
        <w:numPr>
          <w:ilvl w:val="0"/>
          <w:numId w:val="10"/>
        </w:numPr>
        <w:ind w:left="720"/>
      </w:pPr>
      <w:r w:rsidRPr="00964CC2">
        <w:t xml:space="preserve">Art and Music are also offered including chorus, orchestra and band in the intermediate grades. </w:t>
      </w:r>
    </w:p>
    <w:p w:rsidR="00FF5AAA" w:rsidRDefault="00FF5AAA" w:rsidP="00234BAA"/>
    <w:p w:rsidR="007E56BC" w:rsidRDefault="007E56BC" w:rsidP="00234BAA">
      <w:r w:rsidRPr="00EF6BE3">
        <w:rPr>
          <w:b/>
          <w:u w:val="single"/>
        </w:rPr>
        <w:t>ATTENDANCE:</w:t>
      </w:r>
      <w:r w:rsidRPr="00EF6BE3">
        <w:t xml:space="preserve"> Regular attendance at school is important if your child is to keep pace.  If a child is to be absent or tardy, please call the school as early as possible.  If the office is not open when you call, please leave a message on the voice mail system.  The </w:t>
      </w:r>
      <w:r w:rsidRPr="00DC0601">
        <w:rPr>
          <w:b/>
        </w:rPr>
        <w:t>SchoolMessenger</w:t>
      </w:r>
      <w:r w:rsidRPr="00EF6BE3">
        <w:t xml:space="preserve"> will make phone calls to the homes of the parents of absent children who have not notified the school. </w:t>
      </w:r>
      <w:r>
        <w:t>Upon</w:t>
      </w:r>
      <w:r w:rsidRPr="00F915B0">
        <w:t xml:space="preserve"> your child</w:t>
      </w:r>
      <w:r>
        <w:t>’s</w:t>
      </w:r>
      <w:r w:rsidRPr="00F915B0">
        <w:t xml:space="preserve"> return to school, he/she must bring in a written note that contains the date of the absence and the reason. </w:t>
      </w:r>
      <w:r w:rsidRPr="000754D1">
        <w:t>The principal will send a letter home if a pattern of excessive or unusual absences occurs.</w:t>
      </w:r>
    </w:p>
    <w:p w:rsidR="007E56BC" w:rsidRDefault="007E56BC" w:rsidP="00234BAA">
      <w:pPr>
        <w:rPr>
          <w:b/>
          <w:u w:val="single"/>
        </w:rPr>
      </w:pPr>
    </w:p>
    <w:p w:rsidR="00FF5AAA" w:rsidRDefault="00FF5AAA" w:rsidP="00234BAA">
      <w:r w:rsidRPr="00141BCB">
        <w:rPr>
          <w:b/>
          <w:u w:val="single"/>
        </w:rPr>
        <w:t>REPORT CARDS:</w:t>
      </w:r>
      <w:r>
        <w:t xml:space="preserve"> Formal reporting of students’ academic progress is made quarterly. For grades K-5, the first quarter report will be a parent/teacher conference.  Those students’ report cards will then be sent home for the remaining three quarters of the school year.  Please acknowledge receipt of the report card with your signature.  </w:t>
      </w:r>
    </w:p>
    <w:p w:rsidR="00FF5AAA" w:rsidRPr="00964CC2" w:rsidRDefault="00FF5AAA" w:rsidP="00234BAA"/>
    <w:p w:rsidR="00FF5AAA" w:rsidRDefault="00FF5AAA" w:rsidP="00234BAA">
      <w:pPr>
        <w:rPr>
          <w:b/>
          <w:u w:val="single"/>
        </w:rPr>
      </w:pPr>
      <w:r w:rsidRPr="00FF5AAA">
        <w:rPr>
          <w:b/>
          <w:u w:val="single"/>
        </w:rPr>
        <w:t>PUBLIC INSPECTION AND COPYING OF RECORDS:</w:t>
      </w:r>
      <w:r w:rsidRPr="00FF5AAA">
        <w:rPr>
          <w:b/>
        </w:rPr>
        <w:t xml:space="preserve"> </w:t>
      </w:r>
      <w:r w:rsidRPr="00FF5AAA">
        <w:t xml:space="preserve">Requests for access to records may be made by phone, by letter, or in person to the appropriate school and office in which the records sought are kept. Records are available during regular business hours in each school. </w:t>
      </w:r>
    </w:p>
    <w:p w:rsidR="00FF5AAA" w:rsidRDefault="00FF5AAA" w:rsidP="00234BAA">
      <w:pPr>
        <w:rPr>
          <w:b/>
          <w:u w:val="single"/>
        </w:rPr>
      </w:pPr>
    </w:p>
    <w:p w:rsidR="00FF5AAA" w:rsidRPr="00FF5AAA" w:rsidRDefault="00FF5AAA" w:rsidP="00234BAA">
      <w:r w:rsidRPr="00F26501">
        <w:rPr>
          <w:b/>
          <w:u w:val="single"/>
        </w:rPr>
        <w:t>STUDENT RECORDS</w:t>
      </w:r>
      <w:r w:rsidRPr="00F26501">
        <w:rPr>
          <w:b/>
        </w:rPr>
        <w:t>:</w:t>
      </w:r>
      <w:r>
        <w:t xml:space="preserve"> Parents, legal guardians, or students who are 18 years of age or older, may have access to their child’s or their own records.  Requests to review these records will be made to the appropriate building principal or designated guidance counselor.</w:t>
      </w:r>
      <w:r w:rsidRPr="00FF5AAA">
        <w:t xml:space="preserve"> There is a small fee per page for copies.</w:t>
      </w:r>
    </w:p>
    <w:p w:rsidR="007E56BC" w:rsidRDefault="007E56BC" w:rsidP="00234BAA">
      <w:pPr>
        <w:rPr>
          <w:b/>
          <w:u w:val="single"/>
        </w:rPr>
      </w:pPr>
    </w:p>
    <w:p w:rsidR="004272DA" w:rsidRDefault="004272DA" w:rsidP="00234BAA">
      <w:pPr>
        <w:rPr>
          <w:b/>
          <w:u w:val="single"/>
        </w:rPr>
      </w:pPr>
    </w:p>
    <w:p w:rsidR="004272DA" w:rsidRDefault="004272DA" w:rsidP="00234BAA">
      <w:pPr>
        <w:rPr>
          <w:b/>
          <w:u w:val="single"/>
        </w:rPr>
      </w:pPr>
    </w:p>
    <w:p w:rsidR="004272DA" w:rsidRDefault="004272DA" w:rsidP="00234BAA">
      <w:pPr>
        <w:rPr>
          <w:b/>
          <w:u w:val="single"/>
        </w:rPr>
      </w:pPr>
    </w:p>
    <w:p w:rsidR="00FF5AAA" w:rsidRDefault="00FF5AAA" w:rsidP="00234BAA">
      <w:r w:rsidRPr="00141BCB">
        <w:rPr>
          <w:b/>
          <w:u w:val="single"/>
        </w:rPr>
        <w:lastRenderedPageBreak/>
        <w:t>TESTING</w:t>
      </w:r>
      <w:r w:rsidRPr="00141BCB">
        <w:rPr>
          <w:b/>
        </w:rPr>
        <w:t>:</w:t>
      </w:r>
      <w:r>
        <w:t xml:space="preserve">  All information derived from the State’s testing is available to parents. Teachers will assist parents in reviewing and interpreting such data during report card conferences or upon request. At Sheafe Road the following New York State Assessments are administered:</w:t>
      </w:r>
    </w:p>
    <w:p w:rsidR="00AF56A9" w:rsidRDefault="00AF56A9" w:rsidP="00234BAA">
      <w:pPr>
        <w:numPr>
          <w:ilvl w:val="0"/>
          <w:numId w:val="9"/>
        </w:numPr>
        <w:ind w:left="0"/>
        <w:rPr>
          <w:b/>
        </w:rPr>
        <w:sectPr w:rsidR="00AF56A9" w:rsidSect="009A56F0">
          <w:footerReference w:type="even" r:id="rId8"/>
          <w:footerReference w:type="default" r:id="rId9"/>
          <w:footerReference w:type="first" r:id="rId10"/>
          <w:pgSz w:w="12240" w:h="15840"/>
          <w:pgMar w:top="720" w:right="1440" w:bottom="360" w:left="1440" w:header="720" w:footer="452" w:gutter="0"/>
          <w:pgNumType w:start="0"/>
          <w:cols w:space="720"/>
          <w:titlePg/>
          <w:docGrid w:linePitch="326"/>
        </w:sectPr>
      </w:pPr>
    </w:p>
    <w:p w:rsidR="00FF5AAA" w:rsidRPr="00A45330" w:rsidRDefault="00FF5AAA" w:rsidP="00552B6D">
      <w:pPr>
        <w:numPr>
          <w:ilvl w:val="0"/>
          <w:numId w:val="9"/>
        </w:numPr>
        <w:ind w:left="720"/>
        <w:rPr>
          <w:u w:val="single"/>
        </w:rPr>
      </w:pPr>
      <w:r>
        <w:rPr>
          <w:b/>
        </w:rPr>
        <w:lastRenderedPageBreak/>
        <w:t xml:space="preserve">ELA and Math, </w:t>
      </w:r>
      <w:r w:rsidRPr="00FF5AAA">
        <w:t>Grades 3-5</w:t>
      </w:r>
    </w:p>
    <w:p w:rsidR="00FF5AAA" w:rsidRDefault="00FF5AAA" w:rsidP="00234BAA">
      <w:pPr>
        <w:numPr>
          <w:ilvl w:val="0"/>
          <w:numId w:val="9"/>
        </w:numPr>
        <w:ind w:left="0"/>
        <w:rPr>
          <w:u w:val="single"/>
        </w:rPr>
      </w:pPr>
      <w:r>
        <w:rPr>
          <w:b/>
        </w:rPr>
        <w:lastRenderedPageBreak/>
        <w:t xml:space="preserve">Science, </w:t>
      </w:r>
      <w:r w:rsidRPr="00FF5AAA">
        <w:t>Grade 4</w:t>
      </w:r>
    </w:p>
    <w:p w:rsidR="00AF56A9" w:rsidRDefault="00AF56A9" w:rsidP="00234BAA">
      <w:pPr>
        <w:ind w:hanging="720"/>
        <w:rPr>
          <w:sz w:val="16"/>
          <w:szCs w:val="16"/>
        </w:rPr>
        <w:sectPr w:rsidR="00AF56A9" w:rsidSect="00AF56A9">
          <w:type w:val="continuous"/>
          <w:pgSz w:w="12240" w:h="15840"/>
          <w:pgMar w:top="720" w:right="1440" w:bottom="360" w:left="1440" w:header="720" w:footer="452" w:gutter="0"/>
          <w:cols w:num="2" w:space="720"/>
        </w:sectPr>
      </w:pPr>
    </w:p>
    <w:p w:rsidR="00FF5AAA" w:rsidRPr="002066AD" w:rsidRDefault="00FF5AAA" w:rsidP="00234BAA">
      <w:pPr>
        <w:ind w:hanging="720"/>
        <w:rPr>
          <w:sz w:val="16"/>
          <w:szCs w:val="16"/>
        </w:rPr>
      </w:pPr>
    </w:p>
    <w:p w:rsidR="007E56BC" w:rsidRDefault="007E56BC" w:rsidP="00234BAA">
      <w:r w:rsidRPr="00141BCB">
        <w:rPr>
          <w:b/>
          <w:u w:val="single"/>
        </w:rPr>
        <w:t>CAFETERIA:</w:t>
      </w:r>
      <w:r w:rsidRPr="00386B96">
        <w:t xml:space="preserve"> </w:t>
      </w:r>
      <w:r>
        <w:t xml:space="preserve"> Students may eat breakfast and lunch in the cafeteria.  The school provides well balanced, nourishing meals.  The school lunch program is in operation from approximately 11:00 a.m. to 2:00 p.m. each day. Both hot and cold lunches are available.  </w:t>
      </w:r>
    </w:p>
    <w:p w:rsidR="007E56BC" w:rsidRPr="002066AD" w:rsidRDefault="007E56BC" w:rsidP="00234BAA">
      <w:pPr>
        <w:rPr>
          <w:sz w:val="16"/>
          <w:szCs w:val="16"/>
        </w:rPr>
      </w:pPr>
    </w:p>
    <w:p w:rsidR="007E56BC" w:rsidRDefault="007E56BC" w:rsidP="00234BAA">
      <w:r>
        <w:t>The following prices are in effect for meals at Sheafe Road Elementary School:</w:t>
      </w:r>
    </w:p>
    <w:p w:rsidR="002066AD" w:rsidRDefault="002066AD" w:rsidP="00234BAA">
      <w:pPr>
        <w:numPr>
          <w:ilvl w:val="0"/>
          <w:numId w:val="13"/>
        </w:numPr>
        <w:ind w:left="0"/>
        <w:rPr>
          <w:b/>
        </w:rPr>
        <w:sectPr w:rsidR="002066AD" w:rsidSect="00AF56A9">
          <w:type w:val="continuous"/>
          <w:pgSz w:w="12240" w:h="15840"/>
          <w:pgMar w:top="720" w:right="1440" w:bottom="360" w:left="1440" w:header="720" w:footer="452" w:gutter="0"/>
          <w:cols w:space="720"/>
        </w:sectPr>
      </w:pPr>
    </w:p>
    <w:p w:rsidR="007E56BC" w:rsidRDefault="007E56BC" w:rsidP="00552B6D">
      <w:pPr>
        <w:numPr>
          <w:ilvl w:val="0"/>
          <w:numId w:val="13"/>
        </w:numPr>
        <w:ind w:left="720"/>
        <w:rPr>
          <w:b/>
        </w:rPr>
      </w:pPr>
      <w:r>
        <w:rPr>
          <w:b/>
        </w:rPr>
        <w:lastRenderedPageBreak/>
        <w:t>Breakfast:  $1.00</w:t>
      </w:r>
    </w:p>
    <w:p w:rsidR="007E56BC" w:rsidRDefault="007E56BC" w:rsidP="00234BAA">
      <w:pPr>
        <w:numPr>
          <w:ilvl w:val="0"/>
          <w:numId w:val="13"/>
        </w:numPr>
        <w:ind w:left="0"/>
        <w:rPr>
          <w:b/>
        </w:rPr>
      </w:pPr>
      <w:r>
        <w:rPr>
          <w:b/>
        </w:rPr>
        <w:lastRenderedPageBreak/>
        <w:t>Lunch:  $2.15</w:t>
      </w:r>
    </w:p>
    <w:p w:rsidR="002066AD" w:rsidRDefault="002066AD" w:rsidP="00234BAA">
      <w:pPr>
        <w:rPr>
          <w:b/>
          <w:sz w:val="16"/>
          <w:szCs w:val="16"/>
        </w:rPr>
        <w:sectPr w:rsidR="002066AD" w:rsidSect="002066AD">
          <w:type w:val="continuous"/>
          <w:pgSz w:w="12240" w:h="15840"/>
          <w:pgMar w:top="720" w:right="1440" w:bottom="360" w:left="1440" w:header="720" w:footer="452" w:gutter="0"/>
          <w:pgNumType w:start="2"/>
          <w:cols w:num="2" w:space="720"/>
        </w:sectPr>
      </w:pPr>
    </w:p>
    <w:p w:rsidR="007E56BC" w:rsidRPr="002066AD" w:rsidRDefault="007E56BC" w:rsidP="00234BAA">
      <w:pPr>
        <w:rPr>
          <w:b/>
          <w:sz w:val="16"/>
          <w:szCs w:val="16"/>
        </w:rPr>
      </w:pPr>
    </w:p>
    <w:p w:rsidR="007E56BC" w:rsidRDefault="007E56BC" w:rsidP="00234BAA">
      <w:r>
        <w:t>Students may bring money each day or apply money to their account.  Students who use a lunch account are required to memorize their pin number.  A monthly menu is distributed to the students the first of each month.</w:t>
      </w:r>
    </w:p>
    <w:p w:rsidR="007E56BC" w:rsidRPr="002066AD" w:rsidRDefault="007E56BC" w:rsidP="00234BAA">
      <w:pPr>
        <w:rPr>
          <w:sz w:val="16"/>
          <w:szCs w:val="16"/>
        </w:rPr>
      </w:pPr>
    </w:p>
    <w:p w:rsidR="007E56BC" w:rsidRDefault="007E56BC" w:rsidP="00234BAA">
      <w:r w:rsidRPr="00141BCB">
        <w:rPr>
          <w:b/>
          <w:u w:val="single"/>
        </w:rPr>
        <w:t>MONIES:</w:t>
      </w:r>
      <w:r>
        <w:t xml:space="preserve"> If it is necessary for your child to carry money to school, it would be helpful if they could do so in a change purse or wallet that can be carried on their person.  If sending money with your child to school for payment purposes, please secure it in an envelope marked accordingly.  In general, students should be discouraged from bringing large sums of money (in cash form) to school.</w:t>
      </w:r>
    </w:p>
    <w:p w:rsidR="007E56BC" w:rsidRPr="002066AD" w:rsidRDefault="007E56BC" w:rsidP="00234BAA">
      <w:pPr>
        <w:rPr>
          <w:b/>
          <w:sz w:val="16"/>
          <w:szCs w:val="16"/>
          <w:u w:val="single"/>
        </w:rPr>
      </w:pPr>
    </w:p>
    <w:p w:rsidR="007E56BC" w:rsidRDefault="007E56BC" w:rsidP="00234BAA">
      <w:r w:rsidRPr="0090717F">
        <w:rPr>
          <w:b/>
          <w:u w:val="single"/>
        </w:rPr>
        <w:t>CHILDREN’S CLOTHING</w:t>
      </w:r>
      <w:r w:rsidRPr="0090717F">
        <w:t>: It is advisable to have your child’s</w:t>
      </w:r>
      <w:r>
        <w:t xml:space="preserve"> clothing and footwear </w:t>
      </w:r>
      <w:r w:rsidRPr="0090717F">
        <w:t xml:space="preserve">marked with his/her name. Your child will need a smock for art and sneakers for Physical Education. </w:t>
      </w:r>
      <w:r>
        <w:t xml:space="preserve">  </w:t>
      </w:r>
      <w:r w:rsidRPr="0090717F">
        <w:t>Fresh air and exercise are vital to growing bodies. As much as possible,</w:t>
      </w:r>
      <w:r>
        <w:t xml:space="preserve"> </w:t>
      </w:r>
      <w:r w:rsidRPr="0090717F">
        <w:t>children are allowed to go outside to the playground during recess. Please make sure your child is dressed suitably for the weather</w:t>
      </w:r>
    </w:p>
    <w:p w:rsidR="007E56BC" w:rsidRPr="002066AD" w:rsidRDefault="007E56BC" w:rsidP="00234BAA">
      <w:pPr>
        <w:rPr>
          <w:b/>
          <w:sz w:val="16"/>
          <w:szCs w:val="16"/>
          <w:u w:val="single"/>
        </w:rPr>
      </w:pPr>
    </w:p>
    <w:p w:rsidR="007E56BC" w:rsidRDefault="007E56BC" w:rsidP="00234BAA">
      <w:r w:rsidRPr="00F26501">
        <w:rPr>
          <w:b/>
          <w:u w:val="single"/>
        </w:rPr>
        <w:t>LOST AND FOUND:</w:t>
      </w:r>
      <w:r w:rsidRPr="00F26501">
        <w:rPr>
          <w:b/>
        </w:rPr>
        <w:t xml:space="preserve"> </w:t>
      </w:r>
      <w:r>
        <w:t xml:space="preserve"> Our school’s lost and found is located in the main lobby. </w:t>
      </w:r>
    </w:p>
    <w:p w:rsidR="007E56BC" w:rsidRPr="002066AD" w:rsidRDefault="007E56BC" w:rsidP="00234BAA">
      <w:pPr>
        <w:rPr>
          <w:b/>
          <w:sz w:val="16"/>
          <w:szCs w:val="16"/>
          <w:u w:val="single"/>
        </w:rPr>
      </w:pPr>
    </w:p>
    <w:p w:rsidR="007E56BC" w:rsidRPr="007E56BC" w:rsidRDefault="00386B96" w:rsidP="00234BAA">
      <w:r w:rsidRPr="002066AD">
        <w:rPr>
          <w:b/>
          <w:szCs w:val="24"/>
          <w:u w:val="single"/>
        </w:rPr>
        <w:t>EXTRA</w:t>
      </w:r>
      <w:r w:rsidRPr="007E56BC">
        <w:rPr>
          <w:b/>
          <w:u w:val="single"/>
        </w:rPr>
        <w:t xml:space="preserve"> CURRICULAR ACTIV</w:t>
      </w:r>
      <w:r w:rsidR="00F257FE">
        <w:rPr>
          <w:b/>
          <w:u w:val="single"/>
        </w:rPr>
        <w:t>I</w:t>
      </w:r>
      <w:r w:rsidRPr="007E56BC">
        <w:rPr>
          <w:b/>
          <w:u w:val="single"/>
        </w:rPr>
        <w:t>T</w:t>
      </w:r>
      <w:r w:rsidR="00F257FE">
        <w:rPr>
          <w:b/>
          <w:u w:val="single"/>
        </w:rPr>
        <w:t>I</w:t>
      </w:r>
      <w:r w:rsidRPr="007E56BC">
        <w:rPr>
          <w:b/>
          <w:u w:val="single"/>
        </w:rPr>
        <w:t>ES</w:t>
      </w:r>
      <w:r w:rsidR="007E56BC" w:rsidRPr="007E56BC">
        <w:rPr>
          <w:b/>
          <w:u w:val="single"/>
        </w:rPr>
        <w:t>:</w:t>
      </w:r>
      <w:r w:rsidR="007E56BC" w:rsidRPr="00386B96">
        <w:rPr>
          <w:b/>
        </w:rPr>
        <w:t xml:space="preserve">  </w:t>
      </w:r>
      <w:r w:rsidR="007E56BC">
        <w:t>Sheafe Road</w:t>
      </w:r>
      <w:r w:rsidR="007E56BC" w:rsidRPr="007E56BC">
        <w:t xml:space="preserve"> offers a variety of befor</w:t>
      </w:r>
      <w:r>
        <w:t>e and after school activities. The activities and grade-level participation will vary from year to year. Students should listen for announcements that will provide information regarding upcoming intramural activities. Permission slips are required for students to participate in any activity. P</w:t>
      </w:r>
      <w:r w:rsidR="007E56BC" w:rsidRPr="007E56BC">
        <w:t xml:space="preserve">articipating in </w:t>
      </w:r>
      <w:r w:rsidRPr="007E56BC">
        <w:t>extracurricular</w:t>
      </w:r>
      <w:r w:rsidR="007E56BC" w:rsidRPr="007E56BC">
        <w:t xml:space="preserve"> </w:t>
      </w:r>
      <w:r w:rsidRPr="007E56BC">
        <w:t>activities are</w:t>
      </w:r>
      <w:r w:rsidR="007E56BC" w:rsidRPr="007E56BC">
        <w:t xml:space="preserve"> privileges that may be taken away and/or suspended if the students’ misbehavior warrants</w:t>
      </w:r>
      <w:r w:rsidR="007E56BC" w:rsidRPr="007E56BC">
        <w:rPr>
          <w:sz w:val="16"/>
        </w:rPr>
        <w:t>.</w:t>
      </w:r>
    </w:p>
    <w:p w:rsidR="007E56BC" w:rsidRPr="002066AD" w:rsidRDefault="007E56BC" w:rsidP="00234BAA">
      <w:pPr>
        <w:rPr>
          <w:b/>
          <w:sz w:val="16"/>
          <w:szCs w:val="16"/>
          <w:u w:val="single"/>
        </w:rPr>
      </w:pPr>
    </w:p>
    <w:p w:rsidR="00386B96" w:rsidRDefault="00386B96" w:rsidP="00234BAA">
      <w:pPr>
        <w:rPr>
          <w:szCs w:val="24"/>
        </w:rPr>
      </w:pPr>
      <w:r w:rsidRPr="00386B96">
        <w:rPr>
          <w:b/>
          <w:szCs w:val="24"/>
          <w:u w:val="single"/>
        </w:rPr>
        <w:t>HOMEWORK POLICY</w:t>
      </w:r>
      <w:r w:rsidRPr="00386B96">
        <w:rPr>
          <w:b/>
          <w:szCs w:val="24"/>
        </w:rPr>
        <w:t xml:space="preserve">:  </w:t>
      </w:r>
      <w:r w:rsidRPr="00386B96">
        <w:rPr>
          <w:szCs w:val="24"/>
        </w:rPr>
        <w:t>Homework is assigned by classroom teachers as a means to reinforce classroom instruction. Teachers will review the</w:t>
      </w:r>
      <w:r>
        <w:rPr>
          <w:szCs w:val="24"/>
        </w:rPr>
        <w:t>ir</w:t>
      </w:r>
      <w:r w:rsidRPr="00386B96">
        <w:rPr>
          <w:szCs w:val="24"/>
        </w:rPr>
        <w:t xml:space="preserve"> homework policy and expectations at the beginning of the school year.</w:t>
      </w:r>
      <w:r w:rsidR="00700F6A">
        <w:rPr>
          <w:szCs w:val="24"/>
        </w:rPr>
        <w:t xml:space="preserve"> Please see our </w:t>
      </w:r>
      <w:r w:rsidR="00700F6A" w:rsidRPr="00D461A2">
        <w:rPr>
          <w:b/>
          <w:szCs w:val="24"/>
          <w:u w:val="single"/>
        </w:rPr>
        <w:t xml:space="preserve">Helping Your Child </w:t>
      </w:r>
      <w:proofErr w:type="gramStart"/>
      <w:r w:rsidR="00700F6A" w:rsidRPr="00D461A2">
        <w:rPr>
          <w:b/>
          <w:szCs w:val="24"/>
          <w:u w:val="single"/>
        </w:rPr>
        <w:t>With</w:t>
      </w:r>
      <w:proofErr w:type="gramEnd"/>
      <w:r w:rsidR="00700F6A" w:rsidRPr="00D461A2">
        <w:rPr>
          <w:b/>
          <w:szCs w:val="24"/>
          <w:u w:val="single"/>
        </w:rPr>
        <w:t xml:space="preserve"> Homework</w:t>
      </w:r>
      <w:r w:rsidR="00700F6A">
        <w:rPr>
          <w:szCs w:val="24"/>
        </w:rPr>
        <w:t xml:space="preserve"> located in the “Academics at Sheafe Road” for suggestions and ideas that may benefit your child as he/she completes her homework assignments.</w:t>
      </w:r>
    </w:p>
    <w:p w:rsidR="00386B96" w:rsidRPr="002066AD" w:rsidRDefault="00386B96" w:rsidP="00234BAA">
      <w:pPr>
        <w:rPr>
          <w:b/>
          <w:sz w:val="16"/>
          <w:szCs w:val="16"/>
          <w:u w:val="single"/>
        </w:rPr>
      </w:pPr>
    </w:p>
    <w:p w:rsidR="00386B96" w:rsidRPr="00386B96" w:rsidRDefault="00386B96" w:rsidP="00234BAA">
      <w:r w:rsidRPr="00386B96">
        <w:rPr>
          <w:b/>
          <w:u w:val="single"/>
        </w:rPr>
        <w:t>SCHOOL TRIPS AND FEES</w:t>
      </w:r>
      <w:r w:rsidRPr="00386B96">
        <w:t>:  Students periodically have the opportunity to go on various educationally related field trips to off-campus locations.  Sometimes these trips may require additional fees be paid.  No student will be denied the opportunity to attend a school sponsored field trip because of an inability to pay a related fee.  If a parent does not grant permission for his/her child to attend an off-campus field trip, then the student will spend the day in another classroom and appropriate work and activities will be scheduled for that child to complete.</w:t>
      </w:r>
    </w:p>
    <w:p w:rsidR="00FE74DF" w:rsidRDefault="00FE74DF" w:rsidP="00234BAA">
      <w:pPr>
        <w:jc w:val="center"/>
        <w:rPr>
          <w:b/>
          <w:u w:val="single"/>
        </w:rPr>
      </w:pPr>
    </w:p>
    <w:p w:rsidR="00FE74DF" w:rsidRDefault="00FE74DF" w:rsidP="00234BAA">
      <w:pPr>
        <w:jc w:val="center"/>
        <w:rPr>
          <w:b/>
          <w:u w:val="single"/>
        </w:rPr>
      </w:pPr>
    </w:p>
    <w:p w:rsidR="00552B6D" w:rsidRDefault="00552B6D" w:rsidP="00234BAA">
      <w:pPr>
        <w:jc w:val="center"/>
        <w:rPr>
          <w:b/>
          <w:u w:val="single"/>
        </w:rPr>
      </w:pPr>
    </w:p>
    <w:p w:rsidR="00552B6D" w:rsidRDefault="00552B6D" w:rsidP="00234BAA">
      <w:pPr>
        <w:jc w:val="center"/>
        <w:rPr>
          <w:b/>
          <w:u w:val="single"/>
        </w:rPr>
      </w:pPr>
    </w:p>
    <w:p w:rsidR="00552B6D" w:rsidRDefault="00552B6D" w:rsidP="00234BAA">
      <w:pPr>
        <w:jc w:val="center"/>
        <w:rPr>
          <w:b/>
          <w:u w:val="single"/>
        </w:rPr>
      </w:pPr>
    </w:p>
    <w:p w:rsidR="00F257FE" w:rsidRPr="00F257FE" w:rsidRDefault="00F257FE" w:rsidP="00234BAA">
      <w:pPr>
        <w:jc w:val="center"/>
        <w:rPr>
          <w:b/>
          <w:u w:val="single"/>
        </w:rPr>
      </w:pPr>
      <w:r>
        <w:rPr>
          <w:b/>
          <w:u w:val="single"/>
        </w:rPr>
        <w:lastRenderedPageBreak/>
        <w:t>HOME – SCHOOL CONNECTION</w:t>
      </w:r>
    </w:p>
    <w:p w:rsidR="00F257FE" w:rsidRDefault="00F257FE" w:rsidP="00234BAA">
      <w:pPr>
        <w:rPr>
          <w:b/>
          <w:u w:val="single"/>
        </w:rPr>
      </w:pPr>
    </w:p>
    <w:p w:rsidR="007E56BC" w:rsidRDefault="008439A7" w:rsidP="00234BAA">
      <w:pPr>
        <w:rPr>
          <w:b/>
        </w:rPr>
      </w:pPr>
      <w:r w:rsidRPr="000A5E90">
        <w:rPr>
          <w:b/>
          <w:u w:val="single"/>
        </w:rPr>
        <w:t>VISIT</w:t>
      </w:r>
      <w:r w:rsidR="00F257FE">
        <w:rPr>
          <w:b/>
          <w:u w:val="single"/>
        </w:rPr>
        <w:t>ING THE SCHOOL or CLASSROOMS</w:t>
      </w:r>
      <w:r w:rsidRPr="000A5E90">
        <w:rPr>
          <w:b/>
        </w:rPr>
        <w:t>:</w:t>
      </w:r>
      <w:r>
        <w:t xml:space="preserve">  Parents are welcome</w:t>
      </w:r>
      <w:r w:rsidR="002F794E">
        <w:t xml:space="preserve"> and encouraged</w:t>
      </w:r>
      <w:r>
        <w:t xml:space="preserve"> to visit the school.  However, please make arrangements in advance of your visit.  No child guests are allowed to visit the school when classes are in session.  If you would like to arrange to talk with a teacher, please telephone the school for an appointment.  </w:t>
      </w:r>
      <w:r w:rsidRPr="00CB1365">
        <w:rPr>
          <w:b/>
        </w:rPr>
        <w:t>WHEN VISITING THE SCHOOL</w:t>
      </w:r>
      <w:r>
        <w:t xml:space="preserve"> </w:t>
      </w:r>
      <w:r w:rsidR="00DB3663" w:rsidRPr="00DB3663">
        <w:rPr>
          <w:b/>
        </w:rPr>
        <w:t>AND</w:t>
      </w:r>
      <w:r w:rsidR="00DB3663">
        <w:t xml:space="preserve"> </w:t>
      </w:r>
      <w:r w:rsidR="00DB3663">
        <w:rPr>
          <w:b/>
        </w:rPr>
        <w:t xml:space="preserve">UPON ENTERING THE BUILDING, </w:t>
      </w:r>
      <w:r w:rsidR="00A2598B">
        <w:rPr>
          <w:b/>
        </w:rPr>
        <w:t xml:space="preserve">PLEASE </w:t>
      </w:r>
      <w:r w:rsidR="0084096A">
        <w:rPr>
          <w:b/>
        </w:rPr>
        <w:t xml:space="preserve">SIGN IN AT THE </w:t>
      </w:r>
      <w:r w:rsidR="00DC0601">
        <w:rPr>
          <w:b/>
        </w:rPr>
        <w:t>WELCOME</w:t>
      </w:r>
      <w:r w:rsidR="0084096A">
        <w:rPr>
          <w:b/>
        </w:rPr>
        <w:t xml:space="preserve"> DESK </w:t>
      </w:r>
      <w:r w:rsidR="00DC0601">
        <w:rPr>
          <w:b/>
        </w:rPr>
        <w:t>AND SHOW YOUR</w:t>
      </w:r>
      <w:r w:rsidR="0084096A">
        <w:rPr>
          <w:b/>
        </w:rPr>
        <w:t xml:space="preserve"> PHOTO I.D.</w:t>
      </w:r>
      <w:r>
        <w:rPr>
          <w:b/>
        </w:rPr>
        <w:t xml:space="preserve"> </w:t>
      </w:r>
    </w:p>
    <w:p w:rsidR="007E56BC" w:rsidRDefault="007E56BC" w:rsidP="00234BAA">
      <w:pPr>
        <w:rPr>
          <w:b/>
          <w:u w:val="single"/>
        </w:rPr>
      </w:pPr>
    </w:p>
    <w:p w:rsidR="002F794E" w:rsidRDefault="008439A7" w:rsidP="00234BAA">
      <w:r w:rsidRPr="000A5E90">
        <w:rPr>
          <w:b/>
          <w:u w:val="single"/>
        </w:rPr>
        <w:t>WALKING TO SCHOOL</w:t>
      </w:r>
      <w:r w:rsidRPr="000A5E90">
        <w:rPr>
          <w:b/>
        </w:rPr>
        <w:t>:</w:t>
      </w:r>
      <w:r>
        <w:t xml:space="preserve">  Students </w:t>
      </w:r>
      <w:r w:rsidR="00DC0601">
        <w:t xml:space="preserve">who </w:t>
      </w:r>
      <w:r>
        <w:t>liv</w:t>
      </w:r>
      <w:r w:rsidR="00DC0601">
        <w:t>e</w:t>
      </w:r>
      <w:r>
        <w:t xml:space="preserve"> in the neighborhood may walk to school. Students must have written permission from a parent or guardian.   Please instruct students to follow all safety rules when walking</w:t>
      </w:r>
      <w:r w:rsidR="00DC0601">
        <w:t xml:space="preserve"> (for example, using cross-walk and follow crossing guard’s instruction)</w:t>
      </w:r>
      <w:r>
        <w:t xml:space="preserve">.  Walkers will be dismissed </w:t>
      </w:r>
      <w:r w:rsidR="00DC0601">
        <w:t>prior to</w:t>
      </w:r>
      <w:r>
        <w:t xml:space="preserve"> the buses depart</w:t>
      </w:r>
      <w:r w:rsidR="00DC0601">
        <w:t>ing from</w:t>
      </w:r>
      <w:r>
        <w:t xml:space="preserve"> the parking lot.</w:t>
      </w:r>
    </w:p>
    <w:p w:rsidR="002F794E" w:rsidRDefault="002F794E" w:rsidP="00234BAA"/>
    <w:p w:rsidR="002F794E" w:rsidRDefault="008439A7" w:rsidP="00234BAA">
      <w:r w:rsidRPr="000A5E90">
        <w:rPr>
          <w:b/>
          <w:u w:val="single"/>
        </w:rPr>
        <w:t>STUDENT PICK-UP AND DISMISSAL:</w:t>
      </w:r>
      <w:r w:rsidRPr="000A5E90">
        <w:rPr>
          <w:b/>
        </w:rPr>
        <w:t xml:space="preserve"> </w:t>
      </w:r>
      <w:r>
        <w:t xml:space="preserve"> </w:t>
      </w:r>
      <w:r w:rsidR="00F257FE">
        <w:t xml:space="preserve">If you plan to pick up your child at dismissal, or need to pick </w:t>
      </w:r>
      <w:r w:rsidR="002F794E">
        <w:t>him/her</w:t>
      </w:r>
      <w:r w:rsidR="00F257FE">
        <w:t xml:space="preserve"> up during </w:t>
      </w:r>
      <w:r w:rsidR="002F794E">
        <w:t>the school day, please adhere to the following procedures:</w:t>
      </w:r>
    </w:p>
    <w:p w:rsidR="0034681F" w:rsidRDefault="0034681F" w:rsidP="00234BAA"/>
    <w:p w:rsidR="002F794E" w:rsidRPr="002F794E" w:rsidRDefault="002F794E" w:rsidP="00552B6D">
      <w:pPr>
        <w:numPr>
          <w:ilvl w:val="0"/>
          <w:numId w:val="17"/>
        </w:numPr>
        <w:ind w:left="720"/>
      </w:pPr>
      <w:r w:rsidRPr="002F794E">
        <w:rPr>
          <w:b/>
          <w:i/>
        </w:rPr>
        <w:t xml:space="preserve">If, for any reason, someone other than a parent is picking up your child, the Main Office must receive </w:t>
      </w:r>
      <w:r w:rsidR="00D461A2" w:rsidRPr="002F794E">
        <w:rPr>
          <w:b/>
          <w:i/>
        </w:rPr>
        <w:t xml:space="preserve">WRITTEN </w:t>
      </w:r>
      <w:r w:rsidRPr="002F794E">
        <w:rPr>
          <w:b/>
          <w:i/>
        </w:rPr>
        <w:t>permission from the parent or guardian or the child CANNOT be released.  THIS POLICY WILL BE STRICTLY ADHERED TO.</w:t>
      </w:r>
    </w:p>
    <w:p w:rsidR="002F794E" w:rsidRDefault="002F794E" w:rsidP="00552B6D">
      <w:pPr>
        <w:numPr>
          <w:ilvl w:val="0"/>
          <w:numId w:val="1"/>
        </w:numPr>
        <w:tabs>
          <w:tab w:val="clear" w:pos="2160"/>
        </w:tabs>
        <w:ind w:left="720"/>
      </w:pPr>
      <w:r>
        <w:t xml:space="preserve">A </w:t>
      </w:r>
      <w:r w:rsidR="008439A7" w:rsidRPr="002F794E">
        <w:t>note must be given to the teacher in the morning if you need to pick up your child early or at the end of the school day</w:t>
      </w:r>
      <w:r w:rsidR="008439A7" w:rsidRPr="002F794E">
        <w:rPr>
          <w:b/>
        </w:rPr>
        <w:t xml:space="preserve">.  </w:t>
      </w:r>
      <w:r w:rsidR="008439A7">
        <w:t xml:space="preserve">The note must state who will be picking up the child.  </w:t>
      </w:r>
    </w:p>
    <w:p w:rsidR="008439A7" w:rsidRDefault="008439A7" w:rsidP="00552B6D">
      <w:pPr>
        <w:numPr>
          <w:ilvl w:val="0"/>
          <w:numId w:val="1"/>
        </w:numPr>
        <w:tabs>
          <w:tab w:val="clear" w:pos="2160"/>
        </w:tabs>
        <w:ind w:left="720"/>
      </w:pPr>
      <w:r>
        <w:t xml:space="preserve">Whenever someone comes to pick up a child, </w:t>
      </w:r>
      <w:r w:rsidR="004E269E">
        <w:t>he/she</w:t>
      </w:r>
      <w:r>
        <w:t xml:space="preserve"> need</w:t>
      </w:r>
      <w:r w:rsidR="004E269E">
        <w:t>s</w:t>
      </w:r>
      <w:r>
        <w:t xml:space="preserve"> to have </w:t>
      </w:r>
      <w:r w:rsidR="008B1A71">
        <w:t xml:space="preserve">photo </w:t>
      </w:r>
      <w:r>
        <w:t>identification available.  If we are unfamiliar with the person, we will ask for identification for the child’s safety.  Obviously, if the person checking out the students knows you, this becomes unnecessary, but please be prepared in case there is a substitute</w:t>
      </w:r>
      <w:r w:rsidR="008B1A71">
        <w:t xml:space="preserve"> in the office</w:t>
      </w:r>
      <w:r>
        <w:t>.</w:t>
      </w:r>
    </w:p>
    <w:p w:rsidR="008439A7" w:rsidRDefault="008439A7" w:rsidP="00552B6D">
      <w:pPr>
        <w:pStyle w:val="BodyTextIndent"/>
        <w:numPr>
          <w:ilvl w:val="0"/>
          <w:numId w:val="1"/>
        </w:numPr>
        <w:tabs>
          <w:tab w:val="clear" w:pos="2160"/>
        </w:tabs>
        <w:ind w:left="720"/>
      </w:pPr>
      <w:r>
        <w:t>When picking up your child during the school day, the child will be asked to report to the Main Office, where the parent will sign him/her out.</w:t>
      </w:r>
    </w:p>
    <w:p w:rsidR="008439A7" w:rsidRDefault="008439A7" w:rsidP="00552B6D">
      <w:pPr>
        <w:pStyle w:val="BodyTextIndent"/>
        <w:numPr>
          <w:ilvl w:val="0"/>
          <w:numId w:val="1"/>
        </w:numPr>
        <w:tabs>
          <w:tab w:val="clear" w:pos="2160"/>
        </w:tabs>
        <w:ind w:left="720"/>
      </w:pPr>
      <w:r>
        <w:t xml:space="preserve">When picking up your child at the end of the day, dismissal for students is </w:t>
      </w:r>
      <w:smartTag w:uri="urn:schemas-microsoft-com:office:smarttags" w:element="time">
        <w:smartTagPr>
          <w:attr w:name="Hour" w:val="15"/>
          <w:attr w:name="Minute" w:val="30"/>
        </w:smartTagPr>
        <w:r>
          <w:rPr>
            <w:b/>
          </w:rPr>
          <w:t>3:30 p.m.</w:t>
        </w:r>
      </w:smartTag>
      <w:r>
        <w:t xml:space="preserve"> This is prior to bus dismissal.  These parents and children will be able to leave school before the buses depart.  The child will report to the lobby, where the parent will sign him/her out.</w:t>
      </w:r>
    </w:p>
    <w:p w:rsidR="008439A7" w:rsidRPr="00CB1365" w:rsidRDefault="008439A7" w:rsidP="00552B6D">
      <w:pPr>
        <w:pStyle w:val="BodyTextIndent"/>
        <w:numPr>
          <w:ilvl w:val="0"/>
          <w:numId w:val="1"/>
        </w:numPr>
        <w:tabs>
          <w:tab w:val="clear" w:pos="2160"/>
        </w:tabs>
        <w:ind w:left="720"/>
        <w:rPr>
          <w:b/>
          <w:i/>
        </w:rPr>
      </w:pPr>
      <w:r>
        <w:t xml:space="preserve">Please be advised that when you drop students off during the morning, or pick them up in the afternoon, </w:t>
      </w:r>
      <w:r>
        <w:rPr>
          <w:b/>
        </w:rPr>
        <w:t xml:space="preserve">only buses will be permitted in the circle in front of the school between </w:t>
      </w:r>
      <w:smartTag w:uri="urn:schemas-microsoft-com:office:smarttags" w:element="time">
        <w:smartTagPr>
          <w:attr w:name="Hour" w:val="8"/>
          <w:attr w:name="Minute" w:val="30"/>
        </w:smartTagPr>
        <w:r>
          <w:rPr>
            <w:b/>
          </w:rPr>
          <w:t>8:30-9:15 a.m</w:t>
        </w:r>
        <w:r w:rsidR="00215CD8">
          <w:rPr>
            <w:b/>
          </w:rPr>
          <w:t>.</w:t>
        </w:r>
      </w:smartTag>
      <w:r>
        <w:rPr>
          <w:b/>
        </w:rPr>
        <w:t xml:space="preserve"> and </w:t>
      </w:r>
      <w:smartTag w:uri="urn:schemas-microsoft-com:office:smarttags" w:element="time">
        <w:smartTagPr>
          <w:attr w:name="Hour" w:val="15"/>
          <w:attr w:name="Minute" w:val="15"/>
        </w:smartTagPr>
        <w:r>
          <w:rPr>
            <w:b/>
          </w:rPr>
          <w:t>3:15-4:00 p.m.</w:t>
        </w:r>
      </w:smartTag>
      <w:r>
        <w:rPr>
          <w:b/>
        </w:rPr>
        <w:t xml:space="preserve">  </w:t>
      </w:r>
      <w:r>
        <w:t xml:space="preserve">All other vehicles should proceed straight down the driveway to the main parking lot.  Students and visitors should walk to and from the parking lot on the sidewalk in front of the building and enter and exit through the lobby doors.  </w:t>
      </w:r>
      <w:r w:rsidRPr="00CB1365">
        <w:rPr>
          <w:b/>
          <w:i/>
        </w:rPr>
        <w:t>If a school bus is passed on school property, the result can be a $500 fine, because it is against the law.</w:t>
      </w:r>
    </w:p>
    <w:p w:rsidR="008439A7" w:rsidRDefault="008439A7" w:rsidP="00234BAA">
      <w:pPr>
        <w:jc w:val="center"/>
        <w:rPr>
          <w:b/>
        </w:rPr>
      </w:pPr>
    </w:p>
    <w:p w:rsidR="00AF56A9" w:rsidRDefault="00AF56A9" w:rsidP="00234BAA">
      <w:pPr>
        <w:ind w:hanging="720"/>
        <w:jc w:val="center"/>
        <w:rPr>
          <w:b/>
          <w:u w:val="single"/>
        </w:rPr>
      </w:pPr>
    </w:p>
    <w:p w:rsidR="00AF56A9" w:rsidRDefault="00AF56A9" w:rsidP="00234BAA">
      <w:pPr>
        <w:ind w:hanging="720"/>
        <w:jc w:val="center"/>
        <w:rPr>
          <w:b/>
          <w:u w:val="single"/>
        </w:rPr>
      </w:pPr>
    </w:p>
    <w:p w:rsidR="00AF56A9" w:rsidRDefault="00AF56A9" w:rsidP="00234BAA">
      <w:pPr>
        <w:ind w:hanging="720"/>
        <w:jc w:val="center"/>
        <w:rPr>
          <w:b/>
          <w:u w:val="single"/>
        </w:rPr>
      </w:pPr>
    </w:p>
    <w:p w:rsidR="00552B6D" w:rsidRDefault="00552B6D" w:rsidP="00234BAA">
      <w:pPr>
        <w:ind w:hanging="720"/>
        <w:jc w:val="center"/>
        <w:rPr>
          <w:b/>
          <w:u w:val="single"/>
        </w:rPr>
      </w:pPr>
    </w:p>
    <w:p w:rsidR="00552B6D" w:rsidRDefault="00552B6D" w:rsidP="00234BAA">
      <w:pPr>
        <w:ind w:hanging="720"/>
        <w:jc w:val="center"/>
        <w:rPr>
          <w:b/>
          <w:u w:val="single"/>
        </w:rPr>
      </w:pPr>
    </w:p>
    <w:p w:rsidR="00552B6D" w:rsidRDefault="00552B6D" w:rsidP="00234BAA">
      <w:pPr>
        <w:ind w:hanging="720"/>
        <w:jc w:val="center"/>
        <w:rPr>
          <w:b/>
          <w:u w:val="single"/>
        </w:rPr>
      </w:pPr>
    </w:p>
    <w:p w:rsidR="00552B6D" w:rsidRDefault="00552B6D" w:rsidP="00234BAA">
      <w:pPr>
        <w:ind w:hanging="720"/>
        <w:jc w:val="center"/>
        <w:rPr>
          <w:b/>
          <w:u w:val="single"/>
        </w:rPr>
      </w:pPr>
    </w:p>
    <w:p w:rsidR="00552B6D" w:rsidRDefault="00552B6D" w:rsidP="00234BAA">
      <w:pPr>
        <w:ind w:hanging="720"/>
        <w:jc w:val="center"/>
        <w:rPr>
          <w:b/>
          <w:u w:val="single"/>
        </w:rPr>
      </w:pPr>
    </w:p>
    <w:p w:rsidR="00AF56A9" w:rsidRDefault="00AF56A9" w:rsidP="00234BAA">
      <w:pPr>
        <w:ind w:hanging="720"/>
        <w:jc w:val="center"/>
        <w:rPr>
          <w:b/>
          <w:u w:val="single"/>
        </w:rPr>
      </w:pPr>
    </w:p>
    <w:p w:rsidR="00AF56A9" w:rsidRDefault="00AF56A9" w:rsidP="00234BAA">
      <w:pPr>
        <w:ind w:hanging="720"/>
        <w:jc w:val="center"/>
        <w:rPr>
          <w:b/>
          <w:u w:val="single"/>
        </w:rPr>
      </w:pPr>
    </w:p>
    <w:p w:rsidR="002066AD" w:rsidRDefault="002066AD" w:rsidP="00234BAA">
      <w:pPr>
        <w:ind w:hanging="720"/>
        <w:jc w:val="center"/>
        <w:rPr>
          <w:b/>
          <w:u w:val="single"/>
        </w:rPr>
      </w:pPr>
      <w:r>
        <w:rPr>
          <w:b/>
          <w:u w:val="single"/>
        </w:rPr>
        <w:lastRenderedPageBreak/>
        <w:t>TRANSPORTATION</w:t>
      </w:r>
    </w:p>
    <w:p w:rsidR="002066AD" w:rsidRDefault="002066AD" w:rsidP="00234BAA">
      <w:pPr>
        <w:rPr>
          <w:b/>
          <w:u w:val="single"/>
        </w:rPr>
      </w:pPr>
    </w:p>
    <w:p w:rsidR="002066AD" w:rsidRDefault="002066AD" w:rsidP="00234BAA">
      <w:r w:rsidRPr="00B60AE4">
        <w:rPr>
          <w:b/>
          <w:u w:val="single"/>
        </w:rPr>
        <w:t>BUS INFORMATION</w:t>
      </w:r>
      <w:r w:rsidRPr="00141BCB">
        <w:rPr>
          <w:u w:val="single"/>
        </w:rPr>
        <w:t>:</w:t>
      </w:r>
      <w:r w:rsidRPr="00141BCB">
        <w:t xml:space="preserve"> </w:t>
      </w:r>
      <w:r>
        <w:t xml:space="preserve">All buses in the school district have been organized to operate within a maximum load for pupil safety.  It is imperative that children do not transfer from their regular assigned bus to another except in the case of an </w:t>
      </w:r>
      <w:r>
        <w:rPr>
          <w:u w:val="single"/>
        </w:rPr>
        <w:t>emergency</w:t>
      </w:r>
      <w:r>
        <w:t xml:space="preserve">.  If you have an </w:t>
      </w:r>
      <w:r>
        <w:rPr>
          <w:u w:val="single"/>
        </w:rPr>
        <w:t>emergency situation</w:t>
      </w:r>
      <w:r>
        <w:t xml:space="preserve">, please write a note to the teacher.  The Main Office will issue a bus pass for your child to board a different bus.  A note is also required if your child needs to get off at a </w:t>
      </w:r>
      <w:r>
        <w:rPr>
          <w:u w:val="single"/>
        </w:rPr>
        <w:t xml:space="preserve">different stop </w:t>
      </w:r>
      <w:r>
        <w:t xml:space="preserve">on his/her regular assigned bus.  </w:t>
      </w:r>
    </w:p>
    <w:p w:rsidR="002066AD" w:rsidRPr="0034681F" w:rsidRDefault="002066AD" w:rsidP="00234BAA">
      <w:pPr>
        <w:rPr>
          <w:sz w:val="16"/>
          <w:szCs w:val="16"/>
        </w:rPr>
      </w:pPr>
    </w:p>
    <w:p w:rsidR="002066AD" w:rsidRDefault="002066AD" w:rsidP="00234BAA">
      <w:r>
        <w:t xml:space="preserve">Bus safety drills are conducted three times during the school year; in the </w:t>
      </w:r>
      <w:proofErr w:type="gramStart"/>
      <w:r>
        <w:t>Fall</w:t>
      </w:r>
      <w:proofErr w:type="gramEnd"/>
      <w:r>
        <w:t>, Winter and Spring.  Prior to these drills, the bus safety rules are covered by the classroom teacher; however, the bus drivers will conduct the actual safety drills.  Please reinforce the following with your child:</w:t>
      </w:r>
    </w:p>
    <w:p w:rsidR="002066AD" w:rsidRPr="0034681F" w:rsidRDefault="002066AD" w:rsidP="00234BAA">
      <w:pPr>
        <w:pStyle w:val="BodyTextIndent2"/>
        <w:ind w:left="0" w:firstLine="0"/>
        <w:rPr>
          <w:sz w:val="16"/>
          <w:szCs w:val="16"/>
        </w:rPr>
      </w:pPr>
    </w:p>
    <w:p w:rsidR="002066AD" w:rsidRDefault="002066AD" w:rsidP="00234BAA">
      <w:pPr>
        <w:pStyle w:val="BodyTextIndent2"/>
        <w:ind w:left="0" w:firstLine="0"/>
      </w:pPr>
      <w:r>
        <w:t xml:space="preserve">At </w:t>
      </w:r>
      <w:r w:rsidR="0034681F">
        <w:t xml:space="preserve">the bus stop in the </w:t>
      </w:r>
      <w:r>
        <w:t xml:space="preserve">morning, have your child stand clear of the bus until it comes to a complete stop.  While on the bus, students must remain seated at all times while the bus is in motion.  On “drop-off” in the afternoon, if your child must cross the road, </w:t>
      </w:r>
      <w:proofErr w:type="gramStart"/>
      <w:r>
        <w:t>have</w:t>
      </w:r>
      <w:proofErr w:type="gramEnd"/>
      <w:r>
        <w:t xml:space="preserve"> him/her do so in FRONT of the bus….never to the rear.  Children at all times should stand away from the road.</w:t>
      </w:r>
    </w:p>
    <w:p w:rsidR="002066AD" w:rsidRPr="0034681F" w:rsidRDefault="002066AD" w:rsidP="00234BAA">
      <w:pPr>
        <w:pStyle w:val="BodyTextIndent2"/>
        <w:ind w:left="0" w:firstLine="0"/>
        <w:rPr>
          <w:sz w:val="16"/>
          <w:szCs w:val="16"/>
        </w:rPr>
      </w:pPr>
    </w:p>
    <w:p w:rsidR="002066AD" w:rsidRDefault="002066AD" w:rsidP="00234BAA">
      <w:pPr>
        <w:pStyle w:val="BodyTextIndent2"/>
        <w:ind w:left="0" w:firstLine="0"/>
      </w:pPr>
      <w:r>
        <w:t>Students are not permitted to carry extra large packages on school buses, nor may they carry balls, glass, pottery, live animals, chemicals, or pointed objects.  Objects of this nature will have to be brought to school by other than school transportations if it is necessary to have them in school.</w:t>
      </w:r>
    </w:p>
    <w:p w:rsidR="002066AD" w:rsidRPr="0034681F" w:rsidRDefault="002066AD" w:rsidP="00234BAA">
      <w:pPr>
        <w:pStyle w:val="BodyTextIndent2"/>
        <w:ind w:left="0" w:firstLine="0"/>
        <w:rPr>
          <w:sz w:val="16"/>
          <w:szCs w:val="16"/>
        </w:rPr>
      </w:pPr>
    </w:p>
    <w:p w:rsidR="002066AD" w:rsidRDefault="002066AD" w:rsidP="00234BAA">
      <w:r w:rsidRPr="00F26501">
        <w:rPr>
          <w:b/>
          <w:u w:val="single"/>
        </w:rPr>
        <w:t>EMERGENCY TRANSPORTATION PLAN:</w:t>
      </w:r>
      <w:r>
        <w:t xml:space="preserve"> In the event that some or all of the buses of the District are not available for the transportation of children to the school, the following plan will be used for the arrival and dismissal of children assigned to this school:</w:t>
      </w:r>
    </w:p>
    <w:p w:rsidR="002066AD" w:rsidRPr="0034681F" w:rsidRDefault="002066AD" w:rsidP="00234BAA">
      <w:pPr>
        <w:rPr>
          <w:sz w:val="16"/>
          <w:szCs w:val="16"/>
        </w:rPr>
      </w:pPr>
    </w:p>
    <w:p w:rsidR="002066AD" w:rsidRDefault="002066AD" w:rsidP="00552B6D">
      <w:pPr>
        <w:pStyle w:val="BodyTextIndent"/>
        <w:numPr>
          <w:ilvl w:val="0"/>
          <w:numId w:val="6"/>
        </w:numPr>
        <w:ind w:left="360"/>
      </w:pPr>
      <w:r>
        <w:t>If your child’s bus does not appear at the bus stop at the usual time (within a ten minute period) you can assume that the school bus will not arrive and the following plan should be used.</w:t>
      </w:r>
    </w:p>
    <w:p w:rsidR="002066AD" w:rsidRPr="0034681F" w:rsidRDefault="002066AD" w:rsidP="00552B6D">
      <w:pPr>
        <w:pStyle w:val="BodyTextIndent"/>
        <w:ind w:left="360"/>
        <w:rPr>
          <w:sz w:val="16"/>
          <w:szCs w:val="16"/>
        </w:rPr>
      </w:pPr>
    </w:p>
    <w:p w:rsidR="002066AD" w:rsidRDefault="002066AD" w:rsidP="00552B6D">
      <w:pPr>
        <w:pStyle w:val="BodyTextIndent"/>
        <w:numPr>
          <w:ilvl w:val="0"/>
          <w:numId w:val="6"/>
        </w:numPr>
        <w:ind w:left="360"/>
      </w:pPr>
      <w:r>
        <w:t>The child’s parent or guardian should provide transportation.  If this is not possible, it is the responsibility of the parent/guardian to provide other means of transportation for their child.  The means by which your child arrives at school are the means by which he/she must depart from school.</w:t>
      </w:r>
    </w:p>
    <w:p w:rsidR="002066AD" w:rsidRPr="0034681F" w:rsidRDefault="002066AD" w:rsidP="00234BAA">
      <w:pPr>
        <w:pStyle w:val="BodyTextIndent"/>
        <w:ind w:left="0"/>
        <w:rPr>
          <w:sz w:val="16"/>
          <w:szCs w:val="16"/>
        </w:rPr>
      </w:pPr>
    </w:p>
    <w:p w:rsidR="002066AD" w:rsidRDefault="002066AD" w:rsidP="00234BAA">
      <w:r>
        <w:t xml:space="preserve">Please </w:t>
      </w:r>
      <w:proofErr w:type="gramStart"/>
      <w:r>
        <w:t>keep your radio</w:t>
      </w:r>
      <w:proofErr w:type="gramEnd"/>
      <w:r>
        <w:t xml:space="preserve"> tuned to your local station for information concerning the emergency transportation plan.  If this plan goes into effect, school will be open and teachers will be at their designated teaching assignments.</w:t>
      </w:r>
    </w:p>
    <w:p w:rsidR="002066AD" w:rsidRPr="0034681F" w:rsidRDefault="002066AD" w:rsidP="00234BAA">
      <w:pPr>
        <w:pStyle w:val="BodyTextIndent2"/>
        <w:ind w:left="0" w:firstLine="0"/>
        <w:rPr>
          <w:sz w:val="16"/>
          <w:szCs w:val="16"/>
        </w:rPr>
      </w:pPr>
    </w:p>
    <w:p w:rsidR="002066AD" w:rsidRDefault="0034681F" w:rsidP="00234BAA">
      <w:pPr>
        <w:pStyle w:val="BodyTextIndent2"/>
        <w:ind w:left="0" w:firstLine="0"/>
      </w:pPr>
      <w:r w:rsidRPr="00141BCB">
        <w:rPr>
          <w:b/>
          <w:u w:val="single"/>
        </w:rPr>
        <w:t>EMERGENCY DISMISSALS:</w:t>
      </w:r>
      <w:r>
        <w:t xml:space="preserve"> Please make sure your child is instructed on what to do in case of an emergency dismissal.  They need to know what to do in the event the building is evacuated and there is no time or access to parent contact. Please be sure to speak with your child about “your plan.” The plan may never have to take effect, but it is always best to be prepared. We will ask local media outlets to broadcast information about closings, and we will post this information on our website, but, depending upon the situation there may be limited time to reach you or the phone lines may not be available. Therefore, it is essential that your child have a thorough understanding of the emergencies plan. Please fill out the emergency dismissal form sent home in September.</w:t>
      </w:r>
    </w:p>
    <w:p w:rsidR="0034681F" w:rsidRDefault="0034681F" w:rsidP="00234BAA">
      <w:pPr>
        <w:jc w:val="center"/>
        <w:rPr>
          <w:b/>
          <w:u w:val="single"/>
        </w:rPr>
      </w:pPr>
    </w:p>
    <w:p w:rsidR="00552B6D" w:rsidRDefault="00552B6D" w:rsidP="00234BAA">
      <w:pPr>
        <w:jc w:val="center"/>
        <w:rPr>
          <w:b/>
          <w:u w:val="single"/>
        </w:rPr>
      </w:pPr>
    </w:p>
    <w:p w:rsidR="00552B6D" w:rsidRDefault="00552B6D" w:rsidP="00234BAA">
      <w:pPr>
        <w:jc w:val="center"/>
        <w:rPr>
          <w:b/>
          <w:u w:val="single"/>
        </w:rPr>
      </w:pPr>
    </w:p>
    <w:p w:rsidR="00552B6D" w:rsidRDefault="00552B6D" w:rsidP="00234BAA">
      <w:pPr>
        <w:jc w:val="center"/>
        <w:rPr>
          <w:b/>
          <w:u w:val="single"/>
        </w:rPr>
      </w:pPr>
    </w:p>
    <w:p w:rsidR="002066AD" w:rsidRDefault="002066AD" w:rsidP="00234BAA">
      <w:pPr>
        <w:jc w:val="center"/>
        <w:rPr>
          <w:b/>
          <w:u w:val="single"/>
        </w:rPr>
      </w:pPr>
      <w:r>
        <w:rPr>
          <w:b/>
          <w:u w:val="single"/>
        </w:rPr>
        <w:lastRenderedPageBreak/>
        <w:t>HEALTH SERVICES</w:t>
      </w:r>
    </w:p>
    <w:p w:rsidR="002066AD" w:rsidRDefault="002066AD" w:rsidP="00234BAA">
      <w:pPr>
        <w:jc w:val="center"/>
        <w:rPr>
          <w:b/>
          <w:u w:val="single"/>
        </w:rPr>
      </w:pPr>
    </w:p>
    <w:p w:rsidR="002066AD" w:rsidRDefault="002066AD" w:rsidP="00234BAA">
      <w:pPr>
        <w:pStyle w:val="BodyTextIndent2"/>
        <w:ind w:left="0" w:firstLine="0"/>
      </w:pPr>
      <w:r w:rsidRPr="00141BCB">
        <w:rPr>
          <w:b/>
          <w:u w:val="single"/>
        </w:rPr>
        <w:t>HEALTH FACILITIES</w:t>
      </w:r>
      <w:r w:rsidRPr="00141BCB">
        <w:rPr>
          <w:b/>
        </w:rPr>
        <w:t>:</w:t>
      </w:r>
      <w:r>
        <w:t xml:space="preserve"> A registered nurse is on duty at the school daily during school hours.  Children who become ill or injured in school are cared for by the school nurse until the parent can be contacted and suitable arrangements can be made for further medical care.  The school nurse cannot care for accidents that occur at home or away from the school property.</w:t>
      </w:r>
    </w:p>
    <w:p w:rsidR="002066AD" w:rsidRPr="002066AD" w:rsidRDefault="002066AD" w:rsidP="00234BAA">
      <w:pPr>
        <w:ind w:hanging="720"/>
        <w:jc w:val="center"/>
        <w:rPr>
          <w:sz w:val="16"/>
          <w:szCs w:val="16"/>
        </w:rPr>
      </w:pPr>
    </w:p>
    <w:p w:rsidR="002066AD" w:rsidRDefault="002066AD" w:rsidP="00234BAA">
      <w:pPr>
        <w:pStyle w:val="BodyTextIndent2"/>
        <w:ind w:left="0"/>
      </w:pPr>
      <w:r>
        <w:tab/>
      </w:r>
      <w:r w:rsidRPr="00141BCB">
        <w:rPr>
          <w:b/>
          <w:u w:val="single"/>
        </w:rPr>
        <w:t>MEDICATIONS</w:t>
      </w:r>
      <w:r w:rsidRPr="00141BCB">
        <w:rPr>
          <w:b/>
        </w:rPr>
        <w:t>:</w:t>
      </w:r>
      <w:r>
        <w:t xml:space="preserve"> Only the School Nurse is allowed to administer medication of any kind to the student.  </w:t>
      </w:r>
    </w:p>
    <w:p w:rsidR="002066AD" w:rsidRPr="002066AD" w:rsidRDefault="002066AD" w:rsidP="00234BAA">
      <w:pPr>
        <w:ind w:hanging="720"/>
        <w:jc w:val="center"/>
        <w:rPr>
          <w:sz w:val="16"/>
          <w:szCs w:val="16"/>
        </w:rPr>
      </w:pPr>
    </w:p>
    <w:p w:rsidR="002066AD" w:rsidRDefault="002066AD" w:rsidP="00234BAA">
      <w:pPr>
        <w:ind w:hanging="720"/>
      </w:pPr>
      <w:r>
        <w:tab/>
        <w:t xml:space="preserve">If it becomes necessary for your child to have medication in school, please call the school nurse well in advance.  Please note that </w:t>
      </w:r>
      <w:r w:rsidRPr="00422079">
        <w:rPr>
          <w:b/>
        </w:rPr>
        <w:t>ALL</w:t>
      </w:r>
      <w:r>
        <w:t xml:space="preserve"> of the following regulations must be met before any medication can be given to a child at school.</w:t>
      </w:r>
    </w:p>
    <w:p w:rsidR="002066AD" w:rsidRPr="002066AD" w:rsidRDefault="002066AD" w:rsidP="00234BAA">
      <w:pPr>
        <w:ind w:hanging="720"/>
        <w:jc w:val="center"/>
        <w:rPr>
          <w:sz w:val="16"/>
          <w:szCs w:val="16"/>
        </w:rPr>
      </w:pPr>
    </w:p>
    <w:p w:rsidR="002066AD" w:rsidRPr="00141BCB" w:rsidRDefault="002066AD" w:rsidP="00552B6D">
      <w:pPr>
        <w:numPr>
          <w:ilvl w:val="1"/>
          <w:numId w:val="8"/>
        </w:numPr>
        <w:ind w:left="720"/>
        <w:rPr>
          <w:b/>
        </w:rPr>
      </w:pPr>
      <w:r w:rsidRPr="00141BCB">
        <w:rPr>
          <w:b/>
        </w:rPr>
        <w:t>The school nurse must have a written order, signed by a doctor</w:t>
      </w:r>
      <w:r>
        <w:rPr>
          <w:b/>
        </w:rPr>
        <w:t>,</w:t>
      </w:r>
      <w:r w:rsidRPr="00141BCB">
        <w:rPr>
          <w:b/>
        </w:rPr>
        <w:t xml:space="preserve"> giving the following information:</w:t>
      </w:r>
    </w:p>
    <w:p w:rsidR="002066AD" w:rsidRPr="002066AD" w:rsidRDefault="002066AD" w:rsidP="00234BAA">
      <w:pPr>
        <w:ind w:hanging="720"/>
        <w:rPr>
          <w:sz w:val="16"/>
          <w:szCs w:val="16"/>
        </w:rPr>
      </w:pPr>
    </w:p>
    <w:p w:rsidR="002066AD" w:rsidRDefault="002066AD" w:rsidP="00552B6D">
      <w:pPr>
        <w:numPr>
          <w:ilvl w:val="2"/>
          <w:numId w:val="8"/>
        </w:numPr>
        <w:ind w:left="1080"/>
      </w:pPr>
      <w:r>
        <w:t>Name of student</w:t>
      </w:r>
    </w:p>
    <w:p w:rsidR="002066AD" w:rsidRDefault="002066AD" w:rsidP="00552B6D">
      <w:pPr>
        <w:numPr>
          <w:ilvl w:val="2"/>
          <w:numId w:val="8"/>
        </w:numPr>
        <w:ind w:left="1080"/>
      </w:pPr>
      <w:r>
        <w:t>Student’s medical condition</w:t>
      </w:r>
    </w:p>
    <w:p w:rsidR="002066AD" w:rsidRDefault="002066AD" w:rsidP="00552B6D">
      <w:pPr>
        <w:numPr>
          <w:ilvl w:val="2"/>
          <w:numId w:val="8"/>
        </w:numPr>
        <w:ind w:left="1080"/>
      </w:pPr>
      <w:r>
        <w:t>Name of medication</w:t>
      </w:r>
    </w:p>
    <w:p w:rsidR="002066AD" w:rsidRDefault="002066AD" w:rsidP="00552B6D">
      <w:pPr>
        <w:numPr>
          <w:ilvl w:val="2"/>
          <w:numId w:val="8"/>
        </w:numPr>
        <w:ind w:left="1080"/>
      </w:pPr>
      <w:r>
        <w:t>Reason for administering</w:t>
      </w:r>
    </w:p>
    <w:p w:rsidR="002066AD" w:rsidRDefault="002066AD" w:rsidP="00552B6D">
      <w:pPr>
        <w:numPr>
          <w:ilvl w:val="2"/>
          <w:numId w:val="8"/>
        </w:numPr>
        <w:ind w:left="1080"/>
      </w:pPr>
      <w:r>
        <w:t>Dosage, time of day, and number of days</w:t>
      </w:r>
    </w:p>
    <w:p w:rsidR="002066AD" w:rsidRDefault="002066AD" w:rsidP="00552B6D">
      <w:pPr>
        <w:numPr>
          <w:ilvl w:val="2"/>
          <w:numId w:val="8"/>
        </w:numPr>
        <w:ind w:left="1080"/>
      </w:pPr>
      <w:r>
        <w:t xml:space="preserve">List of possible side effects </w:t>
      </w:r>
    </w:p>
    <w:p w:rsidR="002066AD" w:rsidRPr="002066AD" w:rsidRDefault="002066AD" w:rsidP="00234BAA">
      <w:pPr>
        <w:ind w:hanging="720"/>
        <w:rPr>
          <w:sz w:val="16"/>
          <w:szCs w:val="16"/>
        </w:rPr>
      </w:pPr>
    </w:p>
    <w:p w:rsidR="002066AD" w:rsidRDefault="002066AD" w:rsidP="00552B6D">
      <w:pPr>
        <w:numPr>
          <w:ilvl w:val="1"/>
          <w:numId w:val="8"/>
        </w:numPr>
        <w:ind w:left="720"/>
      </w:pPr>
      <w:r>
        <w:t>The medication must have a professional label (either a drug store or drug company, if a proprietary).</w:t>
      </w:r>
    </w:p>
    <w:p w:rsidR="002066AD" w:rsidRPr="002066AD" w:rsidRDefault="002066AD" w:rsidP="00552B6D">
      <w:pPr>
        <w:ind w:left="360"/>
        <w:rPr>
          <w:sz w:val="16"/>
          <w:szCs w:val="16"/>
        </w:rPr>
      </w:pPr>
    </w:p>
    <w:p w:rsidR="002066AD" w:rsidRDefault="002066AD" w:rsidP="00552B6D">
      <w:pPr>
        <w:numPr>
          <w:ilvl w:val="1"/>
          <w:numId w:val="8"/>
        </w:numPr>
        <w:ind w:left="720"/>
      </w:pPr>
      <w:r>
        <w:t>An adult must bring it to the Health Office.  No medication of any kind is allowed on the school buses.</w:t>
      </w:r>
    </w:p>
    <w:p w:rsidR="002066AD" w:rsidRPr="002066AD" w:rsidRDefault="002066AD" w:rsidP="00552B6D">
      <w:pPr>
        <w:ind w:left="720" w:hanging="360"/>
        <w:rPr>
          <w:sz w:val="16"/>
          <w:szCs w:val="16"/>
        </w:rPr>
      </w:pPr>
    </w:p>
    <w:p w:rsidR="002066AD" w:rsidRDefault="002066AD" w:rsidP="00552B6D">
      <w:pPr>
        <w:numPr>
          <w:ilvl w:val="1"/>
          <w:numId w:val="8"/>
        </w:numPr>
        <w:ind w:left="720"/>
      </w:pPr>
      <w:r>
        <w:t>The parent or guardian must submit a written request to the school nurse to give medication as directed.</w:t>
      </w:r>
    </w:p>
    <w:p w:rsidR="002066AD" w:rsidRPr="002066AD" w:rsidRDefault="002066AD" w:rsidP="00552B6D">
      <w:pPr>
        <w:ind w:left="360"/>
        <w:rPr>
          <w:sz w:val="16"/>
          <w:szCs w:val="16"/>
        </w:rPr>
      </w:pPr>
      <w:r>
        <w:tab/>
      </w:r>
    </w:p>
    <w:p w:rsidR="002066AD" w:rsidRDefault="002066AD" w:rsidP="00234BAA">
      <w:pPr>
        <w:ind w:hanging="720"/>
      </w:pPr>
      <w:r>
        <w:tab/>
        <w:t>Parents must claim unused medicine at the Health Office within a timely manner after the last date for administering, at which time the medicine will be discarded.  Any request for a change in dosage or administration schedule must be accompanied by a written request of the physician and the parent.</w:t>
      </w:r>
    </w:p>
    <w:p w:rsidR="002066AD" w:rsidRPr="00504CB3" w:rsidRDefault="002066AD" w:rsidP="00234BAA">
      <w:pPr>
        <w:ind w:hanging="720"/>
        <w:rPr>
          <w:sz w:val="16"/>
          <w:szCs w:val="16"/>
        </w:rPr>
      </w:pPr>
    </w:p>
    <w:p w:rsidR="002066AD" w:rsidRDefault="002066AD" w:rsidP="00234BAA">
      <w:pPr>
        <w:ind w:hanging="720"/>
      </w:pPr>
      <w:r>
        <w:tab/>
      </w:r>
      <w:r w:rsidRPr="00141BCB">
        <w:rPr>
          <w:b/>
          <w:u w:val="single"/>
        </w:rPr>
        <w:t>IMMUNIZATIONS</w:t>
      </w:r>
      <w:r w:rsidRPr="00141BCB">
        <w:rPr>
          <w:b/>
        </w:rPr>
        <w:t>:</w:t>
      </w:r>
      <w:r>
        <w:t xml:space="preserve"> According to New York State Law, all students must be properly immunized or present to the school the valid reason for not being immunized.  Immunization against a given disease means immunization with an approved licensed vaccine in the following manner:</w:t>
      </w:r>
    </w:p>
    <w:p w:rsidR="002066AD" w:rsidRPr="00504CB3" w:rsidRDefault="002066AD" w:rsidP="00234BAA">
      <w:pPr>
        <w:ind w:hanging="720"/>
        <w:rPr>
          <w:sz w:val="16"/>
          <w:szCs w:val="16"/>
        </w:rPr>
      </w:pPr>
    </w:p>
    <w:p w:rsidR="002066AD" w:rsidRDefault="002066AD" w:rsidP="00552B6D">
      <w:pPr>
        <w:pStyle w:val="BodyTextIndent2"/>
        <w:ind w:left="1440"/>
      </w:pPr>
      <w:r>
        <w:tab/>
        <w:t xml:space="preserve">Three or more doses of diphtheria </w:t>
      </w:r>
      <w:proofErr w:type="spellStart"/>
      <w:r>
        <w:t>toxoid</w:t>
      </w:r>
      <w:proofErr w:type="spellEnd"/>
      <w:r>
        <w:t xml:space="preserve">, </w:t>
      </w:r>
      <w:proofErr w:type="spellStart"/>
      <w:r>
        <w:t>pertussis</w:t>
      </w:r>
      <w:proofErr w:type="spellEnd"/>
      <w:r>
        <w:t>, tetanus</w:t>
      </w:r>
    </w:p>
    <w:p w:rsidR="002066AD" w:rsidRDefault="002066AD" w:rsidP="00552B6D">
      <w:pPr>
        <w:ind w:left="1440" w:hanging="720"/>
      </w:pPr>
      <w:r>
        <w:tab/>
        <w:t>Two or more doses of live measles vaccine</w:t>
      </w:r>
    </w:p>
    <w:p w:rsidR="002066AD" w:rsidRDefault="002066AD" w:rsidP="00552B6D">
      <w:pPr>
        <w:ind w:left="1440" w:hanging="720"/>
      </w:pPr>
      <w:r>
        <w:tab/>
        <w:t>A single dose of live rubella vaccine</w:t>
      </w:r>
    </w:p>
    <w:p w:rsidR="002066AD" w:rsidRDefault="002066AD" w:rsidP="00552B6D">
      <w:pPr>
        <w:ind w:left="1440" w:hanging="720"/>
      </w:pPr>
      <w:r>
        <w:tab/>
        <w:t>A single dose of live mumps vaccine</w:t>
      </w:r>
    </w:p>
    <w:p w:rsidR="002066AD" w:rsidRDefault="002066AD" w:rsidP="00552B6D">
      <w:pPr>
        <w:ind w:left="1440" w:hanging="720"/>
      </w:pPr>
      <w:r>
        <w:tab/>
        <w:t>Three or more doses of poliomyelitis vaccine</w:t>
      </w:r>
    </w:p>
    <w:p w:rsidR="002066AD" w:rsidRDefault="002066AD" w:rsidP="00552B6D">
      <w:pPr>
        <w:ind w:left="1440" w:hanging="720"/>
      </w:pPr>
      <w:r>
        <w:tab/>
        <w:t>A completed Hepatitis B series</w:t>
      </w:r>
    </w:p>
    <w:p w:rsidR="002066AD" w:rsidRDefault="002066AD" w:rsidP="00552B6D">
      <w:pPr>
        <w:ind w:left="1440" w:hanging="720"/>
      </w:pPr>
      <w:r>
        <w:tab/>
        <w:t xml:space="preserve">At least one </w:t>
      </w:r>
      <w:proofErr w:type="spellStart"/>
      <w:r>
        <w:t>varicella</w:t>
      </w:r>
      <w:proofErr w:type="spellEnd"/>
      <w:r>
        <w:t xml:space="preserve"> or proof of immunity for all incoming students</w:t>
      </w:r>
    </w:p>
    <w:p w:rsidR="002066AD" w:rsidRDefault="002066AD" w:rsidP="00234BAA">
      <w:pPr>
        <w:ind w:hanging="720"/>
      </w:pPr>
      <w:r>
        <w:tab/>
      </w:r>
    </w:p>
    <w:p w:rsidR="002066AD" w:rsidRPr="00552B6D" w:rsidRDefault="002066AD" w:rsidP="00552B6D">
      <w:pPr>
        <w:ind w:hanging="720"/>
        <w:jc w:val="center"/>
        <w:rPr>
          <w:u w:val="single"/>
        </w:rPr>
      </w:pPr>
      <w:r w:rsidRPr="00552B6D">
        <w:rPr>
          <w:b/>
          <w:u w:val="single"/>
        </w:rPr>
        <w:t>NO STUDENT WILL BE ALLOWED TO ATTEND SCHOOL WITHOUT A CERTIFICATE OF IMMUNIZATION SIGNED BY A PHYSICIAN.</w:t>
      </w:r>
    </w:p>
    <w:p w:rsidR="00552B6D" w:rsidRDefault="00552B6D" w:rsidP="00234BAA">
      <w:pPr>
        <w:jc w:val="center"/>
        <w:rPr>
          <w:b/>
          <w:u w:val="single"/>
        </w:rPr>
      </w:pPr>
    </w:p>
    <w:p w:rsidR="002066AD" w:rsidRDefault="002066AD" w:rsidP="00234BAA">
      <w:pPr>
        <w:jc w:val="center"/>
        <w:rPr>
          <w:b/>
          <w:u w:val="single"/>
        </w:rPr>
      </w:pPr>
      <w:r>
        <w:rPr>
          <w:b/>
          <w:u w:val="single"/>
        </w:rPr>
        <w:lastRenderedPageBreak/>
        <w:t>EMERGENCY CONTACT</w:t>
      </w:r>
      <w:r w:rsidR="008975DD">
        <w:rPr>
          <w:b/>
          <w:u w:val="single"/>
        </w:rPr>
        <w:t xml:space="preserve"> INFORMATION</w:t>
      </w:r>
      <w:r>
        <w:rPr>
          <w:b/>
          <w:u w:val="single"/>
        </w:rPr>
        <w:t xml:space="preserve"> </w:t>
      </w:r>
    </w:p>
    <w:p w:rsidR="008975DD" w:rsidRDefault="008975DD" w:rsidP="00234BAA">
      <w:pPr>
        <w:rPr>
          <w:b/>
          <w:u w:val="single"/>
        </w:rPr>
      </w:pPr>
    </w:p>
    <w:p w:rsidR="008975DD" w:rsidRDefault="008975DD" w:rsidP="00234BAA">
      <w:pPr>
        <w:rPr>
          <w:b/>
          <w:u w:val="single"/>
        </w:rPr>
      </w:pPr>
      <w:r w:rsidRPr="00141BCB">
        <w:rPr>
          <w:b/>
          <w:u w:val="single"/>
        </w:rPr>
        <w:t>EMERGENCY CONTACT CARDS</w:t>
      </w:r>
      <w:r w:rsidRPr="00141BCB">
        <w:rPr>
          <w:b/>
        </w:rPr>
        <w:t xml:space="preserve">: </w:t>
      </w:r>
      <w:r>
        <w:t xml:space="preserve"> Emergencies such as illness, injuries, etc. are certain to arise during the course of the school year.  It is important, for the welfare of the students, that the school be able to contact someone at all times who is responsible for a particular student.  Please fill out the emergency contact cards you will receive in September.  </w:t>
      </w:r>
      <w:r w:rsidRPr="00CF1F42">
        <w:rPr>
          <w:b/>
          <w:i/>
          <w:u w:val="single"/>
        </w:rPr>
        <w:t>It is imperative that each child have fully completed emergency contact</w:t>
      </w:r>
      <w:r>
        <w:t xml:space="preserve"> </w:t>
      </w:r>
      <w:r w:rsidRPr="00CF1F42">
        <w:rPr>
          <w:b/>
          <w:i/>
          <w:u w:val="single"/>
        </w:rPr>
        <w:t>cards.</w:t>
      </w:r>
      <w:r>
        <w:t xml:space="preserve">  It is most important that we have the correct address and telephone number and emergency contact information of each child.  </w:t>
      </w:r>
      <w:r w:rsidRPr="003A109C">
        <w:rPr>
          <w:b/>
          <w:i/>
          <w:u w:val="single"/>
        </w:rPr>
        <w:t>Please notify the Main Office, in writing, of any changes.</w:t>
      </w:r>
    </w:p>
    <w:p w:rsidR="0034681F" w:rsidRDefault="008975DD" w:rsidP="00234BAA">
      <w:pPr>
        <w:ind w:hanging="720"/>
      </w:pPr>
      <w:r>
        <w:t xml:space="preserve"> </w:t>
      </w:r>
    </w:p>
    <w:p w:rsidR="008975DD" w:rsidRDefault="008975DD" w:rsidP="00234BAA">
      <w:pPr>
        <w:jc w:val="center"/>
        <w:rPr>
          <w:b/>
          <w:u w:val="single"/>
        </w:rPr>
      </w:pPr>
      <w:r>
        <w:rPr>
          <w:b/>
          <w:u w:val="single"/>
        </w:rPr>
        <w:t>SAFETY DRILLS</w:t>
      </w:r>
    </w:p>
    <w:p w:rsidR="008439A7" w:rsidRDefault="008439A7" w:rsidP="00234BAA">
      <w:pPr>
        <w:ind w:hanging="720"/>
        <w:rPr>
          <w:u w:val="single"/>
        </w:rPr>
      </w:pPr>
    </w:p>
    <w:p w:rsidR="00D84C1F" w:rsidRDefault="00442C58" w:rsidP="00234BAA">
      <w:r w:rsidRPr="00872105">
        <w:rPr>
          <w:b/>
          <w:u w:val="single"/>
        </w:rPr>
        <w:t>SAFETY DRILLS</w:t>
      </w:r>
      <w:r>
        <w:rPr>
          <w:b/>
        </w:rPr>
        <w:t>:</w:t>
      </w:r>
      <w:r>
        <w:t xml:space="preserve"> New York State mandates that schools complete a minimum of 12 emergency exit drills each year.  Eight of these must be completed by December 1.  In addition</w:t>
      </w:r>
      <w:r w:rsidR="00D84C1F">
        <w:t xml:space="preserve"> to the emergency exit drills, the following list of drills will be practiced:</w:t>
      </w:r>
    </w:p>
    <w:p w:rsidR="00D84C1F" w:rsidRDefault="00D84C1F" w:rsidP="00234BAA"/>
    <w:p w:rsidR="00D84C1F" w:rsidRDefault="00D84C1F" w:rsidP="00234BAA">
      <w:pPr>
        <w:sectPr w:rsidR="00D84C1F" w:rsidSect="00461F9C">
          <w:type w:val="continuous"/>
          <w:pgSz w:w="12240" w:h="15840"/>
          <w:pgMar w:top="720" w:right="1440" w:bottom="360" w:left="1440" w:header="720" w:footer="452" w:gutter="0"/>
          <w:pgNumType w:start="3"/>
          <w:cols w:space="720"/>
        </w:sectPr>
      </w:pPr>
    </w:p>
    <w:p w:rsidR="00D84C1F" w:rsidRDefault="00D84C1F" w:rsidP="00C54B08">
      <w:pPr>
        <w:numPr>
          <w:ilvl w:val="0"/>
          <w:numId w:val="18"/>
        </w:numPr>
        <w:ind w:left="720"/>
      </w:pPr>
      <w:r>
        <w:lastRenderedPageBreak/>
        <w:t>S</w:t>
      </w:r>
      <w:r w:rsidR="00442C58">
        <w:t xml:space="preserve">helter </w:t>
      </w:r>
      <w:r>
        <w:t>D</w:t>
      </w:r>
      <w:r w:rsidR="00442C58">
        <w:t>rill</w:t>
      </w:r>
    </w:p>
    <w:p w:rsidR="00D84C1F" w:rsidRDefault="00D84C1F" w:rsidP="00C54B08">
      <w:pPr>
        <w:numPr>
          <w:ilvl w:val="0"/>
          <w:numId w:val="18"/>
        </w:numPr>
        <w:ind w:left="720"/>
      </w:pPr>
      <w:r>
        <w:t>Bus Drill</w:t>
      </w:r>
    </w:p>
    <w:p w:rsidR="00D84C1F" w:rsidRDefault="00D84C1F" w:rsidP="00234BAA">
      <w:pPr>
        <w:numPr>
          <w:ilvl w:val="0"/>
          <w:numId w:val="18"/>
        </w:numPr>
        <w:ind w:left="0"/>
      </w:pPr>
      <w:r>
        <w:lastRenderedPageBreak/>
        <w:t>Lockdown Drill</w:t>
      </w:r>
    </w:p>
    <w:p w:rsidR="00442C58" w:rsidRDefault="00D84C1F" w:rsidP="00234BAA">
      <w:pPr>
        <w:numPr>
          <w:ilvl w:val="0"/>
          <w:numId w:val="18"/>
        </w:numPr>
        <w:ind w:left="0"/>
      </w:pPr>
      <w:r>
        <w:t>A</w:t>
      </w:r>
      <w:r w:rsidR="00442C58">
        <w:t xml:space="preserve"> </w:t>
      </w:r>
      <w:r>
        <w:t>R</w:t>
      </w:r>
      <w:r w:rsidR="00442C58">
        <w:t xml:space="preserve">eunification </w:t>
      </w:r>
      <w:r>
        <w:t>Drill</w:t>
      </w:r>
      <w:r w:rsidR="00442C58">
        <w:t xml:space="preserve">  </w:t>
      </w:r>
      <w:r w:rsidR="008439A7">
        <w:tab/>
      </w:r>
    </w:p>
    <w:p w:rsidR="00D84C1F" w:rsidRDefault="00D84C1F" w:rsidP="00234BAA">
      <w:pPr>
        <w:ind w:hanging="720"/>
        <w:sectPr w:rsidR="00D84C1F" w:rsidSect="00D84C1F">
          <w:type w:val="continuous"/>
          <w:pgSz w:w="12240" w:h="15840"/>
          <w:pgMar w:top="720" w:right="1440" w:bottom="360" w:left="1440" w:header="720" w:footer="452" w:gutter="0"/>
          <w:pgNumType w:start="2"/>
          <w:cols w:num="2" w:space="720"/>
        </w:sectPr>
      </w:pPr>
    </w:p>
    <w:p w:rsidR="00442C58" w:rsidRDefault="00442C58" w:rsidP="00234BAA">
      <w:pPr>
        <w:ind w:hanging="720"/>
      </w:pPr>
    </w:p>
    <w:p w:rsidR="00CF1F42" w:rsidRDefault="0034681F" w:rsidP="00234BAA">
      <w:pPr>
        <w:jc w:val="center"/>
        <w:rPr>
          <w:b/>
          <w:i/>
        </w:rPr>
      </w:pPr>
      <w:r>
        <w:rPr>
          <w:b/>
          <w:u w:val="single"/>
        </w:rPr>
        <w:t>INCLIMATE WEATHER</w:t>
      </w:r>
    </w:p>
    <w:p w:rsidR="008975DD" w:rsidRDefault="00CF1F42" w:rsidP="00234BAA">
      <w:pPr>
        <w:rPr>
          <w:b/>
          <w:i/>
        </w:rPr>
      </w:pPr>
      <w:r>
        <w:rPr>
          <w:b/>
          <w:i/>
        </w:rPr>
        <w:tab/>
      </w:r>
    </w:p>
    <w:p w:rsidR="008975DD" w:rsidRDefault="008975DD" w:rsidP="00234BAA">
      <w:r w:rsidRPr="0034681F">
        <w:rPr>
          <w:b/>
          <w:u w:val="single"/>
        </w:rPr>
        <w:t>EARLY DISMISSALS</w:t>
      </w:r>
      <w:r>
        <w:t xml:space="preserve">:  During the course of the winter, there may be a day when it is necessary to dismiss school early.  </w:t>
      </w:r>
      <w:r w:rsidRPr="00EC672C">
        <w:t xml:space="preserve">If you would like to be notified of this early dismissal by telephone, please send a note to the Office indicating the number at which you may be reached and an alternate number, if available. A sincere effort will be made to contact you in the event of an early dismissal. </w:t>
      </w:r>
    </w:p>
    <w:p w:rsidR="008975DD" w:rsidRDefault="008975DD" w:rsidP="00234BAA"/>
    <w:p w:rsidR="00AF56A9" w:rsidRDefault="008975DD" w:rsidP="00234BAA">
      <w:r w:rsidRPr="0034681F">
        <w:rPr>
          <w:b/>
          <w:u w:val="single"/>
        </w:rPr>
        <w:t>SCHOOL CLOSINGS</w:t>
      </w:r>
      <w:r>
        <w:rPr>
          <w:b/>
        </w:rPr>
        <w:t xml:space="preserve">:  </w:t>
      </w:r>
      <w:r>
        <w:t xml:space="preserve">If school will not be in session for the day, </w:t>
      </w:r>
      <w:r w:rsidR="00AF56A9">
        <w:t>an announcement</w:t>
      </w:r>
      <w:r>
        <w:t xml:space="preserve"> will be made on the local radio stations, which begin broadcasting school bullet</w:t>
      </w:r>
      <w:r w:rsidR="00AF56A9">
        <w:t>ins at approximately 6:00 a.m. The following is a list of some of the radio stations that will announce delay and closing information:</w:t>
      </w:r>
    </w:p>
    <w:p w:rsidR="00AF56A9" w:rsidRDefault="00AF56A9" w:rsidP="00234BAA"/>
    <w:p w:rsidR="00AF56A9" w:rsidRDefault="00AF56A9" w:rsidP="00234BAA">
      <w:pPr>
        <w:numPr>
          <w:ilvl w:val="0"/>
          <w:numId w:val="21"/>
        </w:numPr>
        <w:ind w:left="0"/>
        <w:sectPr w:rsidR="00AF56A9" w:rsidSect="002066AD">
          <w:type w:val="continuous"/>
          <w:pgSz w:w="12240" w:h="15840"/>
          <w:pgMar w:top="720" w:right="1440" w:bottom="360" w:left="1440" w:header="720" w:footer="452" w:gutter="0"/>
          <w:pgNumType w:start="2"/>
          <w:cols w:space="720"/>
        </w:sectPr>
      </w:pPr>
    </w:p>
    <w:p w:rsidR="00AF56A9" w:rsidRPr="00AF56A9" w:rsidRDefault="00C54B08" w:rsidP="00234BAA">
      <w:pPr>
        <w:ind w:firstLine="720"/>
        <w:rPr>
          <w:b/>
          <w:u w:val="single"/>
        </w:rPr>
      </w:pPr>
      <w:r>
        <w:rPr>
          <w:b/>
        </w:rPr>
        <w:lastRenderedPageBreak/>
        <w:t xml:space="preserve">        </w:t>
      </w:r>
      <w:r w:rsidR="00AF56A9" w:rsidRPr="00AF56A9">
        <w:rPr>
          <w:b/>
          <w:u w:val="single"/>
        </w:rPr>
        <w:t>AM</w:t>
      </w:r>
    </w:p>
    <w:p w:rsidR="00AF56A9" w:rsidRDefault="00AF56A9" w:rsidP="00C54B08">
      <w:pPr>
        <w:numPr>
          <w:ilvl w:val="0"/>
          <w:numId w:val="21"/>
        </w:numPr>
        <w:ind w:left="720"/>
        <w:jc w:val="both"/>
      </w:pPr>
      <w:r w:rsidRPr="00A0575B">
        <w:rPr>
          <w:sz w:val="20"/>
        </w:rPr>
        <w:t>WBNR</w:t>
      </w:r>
      <w:r>
        <w:t xml:space="preserve"> Beacon</w:t>
      </w:r>
      <w:r>
        <w:tab/>
        <w:t>1260</w:t>
      </w:r>
    </w:p>
    <w:p w:rsidR="00AF56A9" w:rsidRDefault="00AF56A9" w:rsidP="00C54B08">
      <w:pPr>
        <w:numPr>
          <w:ilvl w:val="0"/>
          <w:numId w:val="21"/>
        </w:numPr>
        <w:ind w:left="720"/>
        <w:jc w:val="both"/>
      </w:pPr>
      <w:r w:rsidRPr="00A0575B">
        <w:rPr>
          <w:sz w:val="20"/>
        </w:rPr>
        <w:t>WKIP</w:t>
      </w:r>
      <w:r>
        <w:t xml:space="preserve"> Poughkeepsie</w:t>
      </w:r>
      <w:r>
        <w:tab/>
        <w:t>1390</w:t>
      </w:r>
    </w:p>
    <w:p w:rsidR="00AF56A9" w:rsidRDefault="00AF56A9" w:rsidP="00C54B08">
      <w:pPr>
        <w:numPr>
          <w:ilvl w:val="0"/>
          <w:numId w:val="21"/>
        </w:numPr>
        <w:ind w:left="720"/>
        <w:jc w:val="both"/>
      </w:pPr>
      <w:r w:rsidRPr="00A0575B">
        <w:rPr>
          <w:sz w:val="20"/>
        </w:rPr>
        <w:t>WEOK</w:t>
      </w:r>
      <w:r>
        <w:t xml:space="preserve"> Poughkeepsie</w:t>
      </w:r>
      <w:r>
        <w:tab/>
        <w:t>1450</w:t>
      </w:r>
    </w:p>
    <w:p w:rsidR="00AF56A9" w:rsidRPr="00AF56A9" w:rsidRDefault="00AF56A9" w:rsidP="00234BAA">
      <w:pPr>
        <w:rPr>
          <w:b/>
          <w:u w:val="single"/>
        </w:rPr>
      </w:pPr>
      <w:r w:rsidRPr="00AF56A9">
        <w:rPr>
          <w:b/>
        </w:rPr>
        <w:lastRenderedPageBreak/>
        <w:t xml:space="preserve">             </w:t>
      </w:r>
      <w:r w:rsidRPr="00AF56A9">
        <w:rPr>
          <w:b/>
          <w:u w:val="single"/>
        </w:rPr>
        <w:t>FM</w:t>
      </w:r>
    </w:p>
    <w:p w:rsidR="00A0575B" w:rsidRDefault="00A0575B" w:rsidP="00234BAA">
      <w:pPr>
        <w:numPr>
          <w:ilvl w:val="0"/>
          <w:numId w:val="21"/>
        </w:numPr>
        <w:ind w:left="0"/>
        <w:jc w:val="both"/>
      </w:pPr>
      <w:r w:rsidRPr="00A0575B">
        <w:rPr>
          <w:sz w:val="20"/>
        </w:rPr>
        <w:t>WBWZ</w:t>
      </w:r>
      <w:r>
        <w:t xml:space="preserve"> Poughkeepsie</w:t>
      </w:r>
      <w:r>
        <w:tab/>
        <w:t>93.3</w:t>
      </w:r>
    </w:p>
    <w:p w:rsidR="00AF56A9" w:rsidRDefault="00AF56A9" w:rsidP="00234BAA">
      <w:pPr>
        <w:numPr>
          <w:ilvl w:val="0"/>
          <w:numId w:val="21"/>
        </w:numPr>
        <w:ind w:left="0"/>
        <w:jc w:val="both"/>
      </w:pPr>
      <w:r w:rsidRPr="00A0575B">
        <w:rPr>
          <w:sz w:val="20"/>
        </w:rPr>
        <w:t>WCZX</w:t>
      </w:r>
      <w:r>
        <w:t xml:space="preserve"> Hyde Park</w:t>
      </w:r>
      <w:r>
        <w:tab/>
        <w:t>97.7</w:t>
      </w:r>
    </w:p>
    <w:p w:rsidR="00AF56A9" w:rsidRDefault="00AF56A9" w:rsidP="00234BAA">
      <w:pPr>
        <w:numPr>
          <w:ilvl w:val="0"/>
          <w:numId w:val="21"/>
        </w:numPr>
        <w:ind w:left="0"/>
        <w:jc w:val="both"/>
      </w:pPr>
      <w:r w:rsidRPr="00A0575B">
        <w:rPr>
          <w:sz w:val="20"/>
        </w:rPr>
        <w:t>WSPK</w:t>
      </w:r>
      <w:r>
        <w:t xml:space="preserve"> Poughkeepsie</w:t>
      </w:r>
      <w:r>
        <w:tab/>
        <w:t>104.7</w:t>
      </w:r>
    </w:p>
    <w:p w:rsidR="00AF56A9" w:rsidRDefault="00AF56A9" w:rsidP="00234BAA">
      <w:pPr>
        <w:sectPr w:rsidR="00AF56A9" w:rsidSect="00AF56A9">
          <w:type w:val="continuous"/>
          <w:pgSz w:w="12240" w:h="15840"/>
          <w:pgMar w:top="720" w:right="1440" w:bottom="360" w:left="1440" w:header="720" w:footer="452" w:gutter="0"/>
          <w:pgNumType w:start="2"/>
          <w:cols w:num="2" w:space="720"/>
        </w:sectPr>
      </w:pPr>
    </w:p>
    <w:p w:rsidR="00A0575B" w:rsidRDefault="00A0575B" w:rsidP="00234BAA"/>
    <w:p w:rsidR="008975DD" w:rsidRDefault="008975DD" w:rsidP="00234BAA">
      <w:pPr>
        <w:rPr>
          <w:b/>
        </w:rPr>
      </w:pPr>
      <w:r>
        <w:t xml:space="preserve">You may also visit the following WCSD web page, which has the most up-to-date delay and cancellation information: </w:t>
      </w:r>
      <w:hyperlink r:id="rId11" w:history="1">
        <w:r w:rsidRPr="008119B1">
          <w:rPr>
            <w:rStyle w:val="Hyperlink"/>
          </w:rPr>
          <w:t>http://wappingersschools.org/delcan.html</w:t>
        </w:r>
      </w:hyperlink>
      <w:r>
        <w:t>, or call Sheafe Road Elementary School at 298-5290, press 2 for an updated cancellations and delays voice message.</w:t>
      </w:r>
      <w:r w:rsidR="00AF56A9">
        <w:rPr>
          <w:b/>
        </w:rPr>
        <w:t xml:space="preserve"> </w:t>
      </w:r>
      <w:r w:rsidR="00700F6A" w:rsidRPr="00700F6A">
        <w:rPr>
          <w:b/>
          <w:u w:val="single"/>
        </w:rPr>
        <w:t>PLEASE DO NOT CALL THE MAIN OFFICE</w:t>
      </w:r>
      <w:r w:rsidR="00700F6A">
        <w:rPr>
          <w:b/>
        </w:rPr>
        <w:t>.</w:t>
      </w:r>
    </w:p>
    <w:p w:rsidR="00422079" w:rsidRPr="008975DD" w:rsidRDefault="00422079" w:rsidP="00234BAA">
      <w:pPr>
        <w:pStyle w:val="BodyTextIndent2"/>
        <w:ind w:left="0"/>
        <w:rPr>
          <w:b/>
        </w:rPr>
      </w:pPr>
    </w:p>
    <w:p w:rsidR="008439A7" w:rsidRDefault="008439A7" w:rsidP="00234BAA"/>
    <w:p w:rsidR="00422079" w:rsidRDefault="00422079" w:rsidP="00234BAA">
      <w:pPr>
        <w:rPr>
          <w:b/>
          <w:u w:val="single"/>
        </w:rPr>
      </w:pPr>
    </w:p>
    <w:p w:rsidR="008439A7" w:rsidRDefault="008439A7" w:rsidP="00234BAA"/>
    <w:p w:rsidR="00964CC2" w:rsidRDefault="00964CC2" w:rsidP="00234BAA">
      <w:pPr>
        <w:rPr>
          <w:b/>
          <w:u w:val="single"/>
        </w:rPr>
      </w:pPr>
    </w:p>
    <w:p w:rsidR="008439A7" w:rsidRDefault="008439A7" w:rsidP="00234BAA">
      <w:pPr>
        <w:rPr>
          <w:u w:val="single"/>
        </w:rPr>
      </w:pPr>
    </w:p>
    <w:p w:rsidR="00AF56A9" w:rsidRDefault="00AF56A9" w:rsidP="00234BAA">
      <w:pPr>
        <w:rPr>
          <w:u w:val="single"/>
        </w:rPr>
      </w:pPr>
    </w:p>
    <w:p w:rsidR="00AF56A9" w:rsidRDefault="00AF56A9" w:rsidP="00234BAA">
      <w:pPr>
        <w:rPr>
          <w:u w:val="single"/>
        </w:rPr>
      </w:pPr>
    </w:p>
    <w:p w:rsidR="00AF56A9" w:rsidRDefault="00AF56A9" w:rsidP="00234BAA">
      <w:pPr>
        <w:rPr>
          <w:u w:val="single"/>
        </w:rPr>
      </w:pPr>
    </w:p>
    <w:p w:rsidR="00C54B08" w:rsidRDefault="00C54B08" w:rsidP="00234BAA">
      <w:pPr>
        <w:jc w:val="center"/>
        <w:rPr>
          <w:b/>
          <w:u w:val="single"/>
        </w:rPr>
      </w:pPr>
    </w:p>
    <w:p w:rsidR="00D84C1F" w:rsidRDefault="00D84C1F" w:rsidP="00234BAA">
      <w:pPr>
        <w:jc w:val="center"/>
        <w:rPr>
          <w:b/>
          <w:u w:val="single"/>
        </w:rPr>
      </w:pPr>
      <w:r>
        <w:rPr>
          <w:b/>
          <w:u w:val="single"/>
        </w:rPr>
        <w:lastRenderedPageBreak/>
        <w:t>ACADEMICS</w:t>
      </w:r>
      <w:r w:rsidR="00406FDA">
        <w:rPr>
          <w:b/>
          <w:u w:val="single"/>
        </w:rPr>
        <w:t xml:space="preserve"> AT SHEAFE ROAD</w:t>
      </w:r>
    </w:p>
    <w:p w:rsidR="00D84C1F" w:rsidRDefault="00D84C1F" w:rsidP="00234BAA">
      <w:pPr>
        <w:jc w:val="center"/>
        <w:rPr>
          <w:b/>
          <w:u w:val="single"/>
        </w:rPr>
      </w:pPr>
    </w:p>
    <w:p w:rsidR="00D84C1F" w:rsidRPr="005F12C8" w:rsidRDefault="00D84C1F" w:rsidP="00234BAA">
      <w:pPr>
        <w:rPr>
          <w:b/>
          <w:u w:val="single"/>
        </w:rPr>
      </w:pPr>
      <w:r w:rsidRPr="005F12C8">
        <w:rPr>
          <w:b/>
          <w:u w:val="single"/>
        </w:rPr>
        <w:t>INCLUSION</w:t>
      </w:r>
    </w:p>
    <w:p w:rsidR="00D84C1F" w:rsidRDefault="00D84C1F" w:rsidP="00234BAA"/>
    <w:p w:rsidR="00D84C1F" w:rsidRPr="00D84C1F" w:rsidRDefault="00D84C1F" w:rsidP="00234BAA">
      <w:r w:rsidRPr="00D84C1F">
        <w:t xml:space="preserve">The Inclusion Programs have been </w:t>
      </w:r>
      <w:r w:rsidR="005F12C8">
        <w:t xml:space="preserve">in </w:t>
      </w:r>
      <w:r w:rsidRPr="00D84C1F">
        <w:t>operation in the district for the past several years. What is inclusion? First and foremost inclusion is a philosophy based on celebrating our differences, and not discriminating against or excluding any members of our school community.</w:t>
      </w:r>
      <w:r w:rsidR="00406FDA">
        <w:t xml:space="preserve"> </w:t>
      </w:r>
      <w:r w:rsidRPr="00D84C1F">
        <w:t>We all have equal value.</w:t>
      </w:r>
    </w:p>
    <w:p w:rsidR="00D84C1F" w:rsidRPr="00D84C1F" w:rsidRDefault="00D84C1F" w:rsidP="00234BAA"/>
    <w:p w:rsidR="00D84C1F" w:rsidRPr="00D84C1F" w:rsidRDefault="00D84C1F" w:rsidP="00234BAA">
      <w:r w:rsidRPr="00D84C1F">
        <w:t>The traditional model provided special education services to students by removing the students from their regular education classrooms and providing the service in a special location i.e., self-contained classes and resource rooms. Inclusion models emphasize providing the special education services to students in their regular education classrooms. Special education teachers and regular education teachers collaborate in providing the needed instruction for all the students assigned to the team.</w:t>
      </w:r>
    </w:p>
    <w:p w:rsidR="00D84C1F" w:rsidRPr="00D84C1F" w:rsidRDefault="00D84C1F" w:rsidP="00234BAA"/>
    <w:p w:rsidR="00D84C1F" w:rsidRDefault="00D84C1F" w:rsidP="00234BAA">
      <w:r w:rsidRPr="00D84C1F">
        <w:t xml:space="preserve">Inclusion programs have been operating in many states and countries for many years. Inclusion classes have been operating in the district for many years. The first pilot program was started during the 1989-90 school year at the James S. Evans Elementary School, when a self contained class and a fourth grade class were combined and taught by a team consisting of a regular education teacher, a special education teacher, and a teaching assistant. The pilot proved to be very successful for the regular education and special education students involved as well as the adult members of the team. The enthusiasm </w:t>
      </w:r>
      <w:r w:rsidR="00406FDA" w:rsidRPr="00D84C1F">
        <w:t>of this</w:t>
      </w:r>
      <w:r w:rsidRPr="00D84C1F">
        <w:t xml:space="preserve"> team encouraged other teachers and administration to expand the program. </w:t>
      </w:r>
    </w:p>
    <w:p w:rsidR="00406FDA" w:rsidRPr="00D84C1F" w:rsidRDefault="00406FDA" w:rsidP="00234BAA"/>
    <w:p w:rsidR="00D84C1F" w:rsidRPr="00D84C1F" w:rsidRDefault="00D84C1F" w:rsidP="00234BAA">
      <w:r w:rsidRPr="00D84C1F">
        <w:t>Among the benefits of the programs are:</w:t>
      </w:r>
    </w:p>
    <w:p w:rsidR="00D84C1F" w:rsidRPr="00D84C1F" w:rsidRDefault="00D84C1F" w:rsidP="00234BAA"/>
    <w:p w:rsidR="00D84C1F" w:rsidRPr="00D84C1F" w:rsidRDefault="00D84C1F" w:rsidP="00C54B08">
      <w:pPr>
        <w:numPr>
          <w:ilvl w:val="0"/>
          <w:numId w:val="20"/>
        </w:numPr>
        <w:ind w:left="720"/>
      </w:pPr>
      <w:r w:rsidRPr="00D84C1F">
        <w:t>Enthusiastic support from students, teachers, teaching assistants, parents, and administrators.</w:t>
      </w:r>
    </w:p>
    <w:p w:rsidR="00D84C1F" w:rsidRPr="00D84C1F" w:rsidRDefault="00D84C1F" w:rsidP="00C54B08">
      <w:pPr>
        <w:numPr>
          <w:ilvl w:val="0"/>
          <w:numId w:val="20"/>
        </w:numPr>
        <w:ind w:left="720"/>
      </w:pPr>
      <w:r w:rsidRPr="00D84C1F">
        <w:t>The ability to group and regroup students for instruction, remediation, and enrichment activities.</w:t>
      </w:r>
    </w:p>
    <w:p w:rsidR="00D84C1F" w:rsidRPr="00D84C1F" w:rsidRDefault="00D84C1F" w:rsidP="00C54B08">
      <w:pPr>
        <w:numPr>
          <w:ilvl w:val="0"/>
          <w:numId w:val="20"/>
        </w:numPr>
        <w:ind w:left="720"/>
      </w:pPr>
      <w:r w:rsidRPr="00D84C1F">
        <w:t>More individualized and small group instruction for all students in the team.</w:t>
      </w:r>
    </w:p>
    <w:p w:rsidR="00D84C1F" w:rsidRPr="00D84C1F" w:rsidRDefault="00D84C1F" w:rsidP="00C54B08">
      <w:pPr>
        <w:numPr>
          <w:ilvl w:val="0"/>
          <w:numId w:val="20"/>
        </w:numPr>
        <w:ind w:left="720"/>
      </w:pPr>
      <w:r w:rsidRPr="00D84C1F">
        <w:t xml:space="preserve">Improved social skills for all students. </w:t>
      </w:r>
    </w:p>
    <w:p w:rsidR="00D84C1F" w:rsidRPr="00D84C1F" w:rsidRDefault="00D84C1F" w:rsidP="00C54B08">
      <w:pPr>
        <w:numPr>
          <w:ilvl w:val="0"/>
          <w:numId w:val="20"/>
        </w:numPr>
        <w:ind w:left="720"/>
      </w:pPr>
      <w:r w:rsidRPr="00D84C1F">
        <w:t>Increased interaction.</w:t>
      </w:r>
    </w:p>
    <w:p w:rsidR="00D84C1F" w:rsidRPr="00D84C1F" w:rsidRDefault="00D84C1F" w:rsidP="00234BAA"/>
    <w:p w:rsidR="00D84C1F" w:rsidRPr="00D84C1F" w:rsidRDefault="00D84C1F" w:rsidP="00234BAA">
      <w:r w:rsidRPr="00D84C1F">
        <w:t xml:space="preserve">The same curricula and instructional objectives are taught in inclusion classes as non-inclusion regular education </w:t>
      </w:r>
      <w:r w:rsidR="00406FDA" w:rsidRPr="00D84C1F">
        <w:t>classes Regular</w:t>
      </w:r>
      <w:r w:rsidRPr="00D84C1F">
        <w:t xml:space="preserve"> education students are given the same district report cards as all other students on their grade level. Special education students are evaluated using their Individualized Education Program (IEP) objectives. </w:t>
      </w:r>
    </w:p>
    <w:p w:rsidR="00D84C1F" w:rsidRDefault="00D84C1F" w:rsidP="00234BAA">
      <w:pPr>
        <w:jc w:val="center"/>
        <w:rPr>
          <w:b/>
          <w:u w:val="single"/>
        </w:rPr>
      </w:pPr>
    </w:p>
    <w:p w:rsidR="005E7ECD" w:rsidRDefault="005E7ECD" w:rsidP="00234BAA">
      <w:pPr>
        <w:rPr>
          <w:b/>
          <w:i/>
          <w:szCs w:val="24"/>
          <w:u w:val="single"/>
        </w:rPr>
      </w:pPr>
    </w:p>
    <w:p w:rsidR="005E7ECD" w:rsidRDefault="005E7ECD" w:rsidP="00234BAA">
      <w:pPr>
        <w:rPr>
          <w:b/>
          <w:i/>
          <w:szCs w:val="24"/>
          <w:u w:val="single"/>
        </w:rPr>
      </w:pPr>
    </w:p>
    <w:p w:rsidR="005E7ECD" w:rsidRDefault="005E7ECD" w:rsidP="00234BAA">
      <w:pPr>
        <w:rPr>
          <w:b/>
          <w:i/>
          <w:szCs w:val="24"/>
          <w:u w:val="single"/>
        </w:rPr>
      </w:pPr>
    </w:p>
    <w:p w:rsidR="005E7ECD" w:rsidRDefault="005E7ECD" w:rsidP="00234BAA">
      <w:pPr>
        <w:rPr>
          <w:b/>
          <w:i/>
          <w:szCs w:val="24"/>
          <w:u w:val="single"/>
        </w:rPr>
      </w:pPr>
    </w:p>
    <w:p w:rsidR="005E7ECD" w:rsidRDefault="005E7ECD" w:rsidP="00234BAA">
      <w:pPr>
        <w:rPr>
          <w:b/>
          <w:i/>
          <w:szCs w:val="24"/>
          <w:u w:val="single"/>
        </w:rPr>
      </w:pPr>
    </w:p>
    <w:p w:rsidR="005E7ECD" w:rsidRDefault="005E7ECD" w:rsidP="00234BAA">
      <w:pPr>
        <w:rPr>
          <w:b/>
          <w:i/>
          <w:szCs w:val="24"/>
          <w:u w:val="single"/>
        </w:rPr>
      </w:pPr>
    </w:p>
    <w:p w:rsidR="005E7ECD" w:rsidRDefault="005E7ECD" w:rsidP="00234BAA">
      <w:pPr>
        <w:rPr>
          <w:b/>
          <w:i/>
          <w:szCs w:val="24"/>
          <w:u w:val="single"/>
        </w:rPr>
      </w:pPr>
    </w:p>
    <w:p w:rsidR="005E7ECD" w:rsidRDefault="005E7ECD" w:rsidP="00234BAA">
      <w:pPr>
        <w:rPr>
          <w:b/>
          <w:i/>
          <w:szCs w:val="24"/>
          <w:u w:val="single"/>
        </w:rPr>
      </w:pPr>
    </w:p>
    <w:p w:rsidR="00C54B08" w:rsidRDefault="00C54B08" w:rsidP="00234BAA">
      <w:pPr>
        <w:rPr>
          <w:b/>
          <w:szCs w:val="24"/>
          <w:u w:val="single"/>
        </w:rPr>
      </w:pPr>
    </w:p>
    <w:p w:rsidR="00C54B08" w:rsidRDefault="00C54B08" w:rsidP="00234BAA">
      <w:pPr>
        <w:rPr>
          <w:b/>
          <w:szCs w:val="24"/>
          <w:u w:val="single"/>
        </w:rPr>
      </w:pPr>
    </w:p>
    <w:p w:rsidR="00C54B08" w:rsidRDefault="00C54B08" w:rsidP="00234BAA">
      <w:pPr>
        <w:rPr>
          <w:b/>
          <w:szCs w:val="24"/>
          <w:u w:val="single"/>
        </w:rPr>
      </w:pPr>
    </w:p>
    <w:p w:rsidR="00700F6A" w:rsidRPr="005F12C8" w:rsidRDefault="00700F6A" w:rsidP="00C54B08">
      <w:pPr>
        <w:jc w:val="center"/>
        <w:rPr>
          <w:b/>
          <w:szCs w:val="24"/>
          <w:u w:val="single"/>
        </w:rPr>
      </w:pPr>
      <w:r w:rsidRPr="005F12C8">
        <w:rPr>
          <w:b/>
          <w:szCs w:val="24"/>
          <w:u w:val="single"/>
        </w:rPr>
        <w:lastRenderedPageBreak/>
        <w:t>HELPING YOUR CHILD WITH HOMEWORK</w:t>
      </w:r>
    </w:p>
    <w:p w:rsidR="00C54B08" w:rsidRDefault="00C54B08" w:rsidP="00C54B08">
      <w:pPr>
        <w:rPr>
          <w:b/>
        </w:rPr>
      </w:pPr>
    </w:p>
    <w:p w:rsidR="00700F6A" w:rsidRDefault="00700F6A" w:rsidP="00C54B08">
      <w:r>
        <w:t>Teachers assign homework for a variety of reasons:</w:t>
      </w:r>
    </w:p>
    <w:p w:rsidR="00700F6A" w:rsidRDefault="00700F6A" w:rsidP="00C54B08">
      <w:pPr>
        <w:numPr>
          <w:ilvl w:val="0"/>
          <w:numId w:val="4"/>
        </w:numPr>
        <w:tabs>
          <w:tab w:val="clear" w:pos="1440"/>
          <w:tab w:val="num" w:pos="720"/>
        </w:tabs>
        <w:ind w:left="720"/>
      </w:pPr>
      <w:r>
        <w:t>To provide students with additional review and practice of what is being learned in the classroom</w:t>
      </w:r>
    </w:p>
    <w:p w:rsidR="00700F6A" w:rsidRDefault="00700F6A" w:rsidP="00C54B08">
      <w:pPr>
        <w:numPr>
          <w:ilvl w:val="0"/>
          <w:numId w:val="2"/>
        </w:numPr>
        <w:tabs>
          <w:tab w:val="clear" w:pos="1440"/>
          <w:tab w:val="num" w:pos="720"/>
        </w:tabs>
        <w:ind w:left="720"/>
      </w:pPr>
      <w:r>
        <w:t>To allow students to get ready for the next day’s class</w:t>
      </w:r>
    </w:p>
    <w:p w:rsidR="00700F6A" w:rsidRDefault="00700F6A" w:rsidP="00C54B08">
      <w:pPr>
        <w:numPr>
          <w:ilvl w:val="0"/>
          <w:numId w:val="2"/>
        </w:numPr>
        <w:tabs>
          <w:tab w:val="clear" w:pos="1440"/>
          <w:tab w:val="num" w:pos="720"/>
        </w:tabs>
        <w:ind w:left="720"/>
      </w:pPr>
      <w:r>
        <w:t>To provide students with an opportunity to learn to use resources, such as libraries, reference materials, and encyclopedias</w:t>
      </w:r>
    </w:p>
    <w:p w:rsidR="00700F6A" w:rsidRDefault="00700F6A" w:rsidP="00C54B08">
      <w:pPr>
        <w:numPr>
          <w:ilvl w:val="0"/>
          <w:numId w:val="2"/>
        </w:numPr>
        <w:tabs>
          <w:tab w:val="clear" w:pos="1440"/>
          <w:tab w:val="num" w:pos="720"/>
        </w:tabs>
        <w:ind w:left="720"/>
      </w:pPr>
      <w:r>
        <w:t>To provide students with time to explore subjects more fully than time permits in the classroom</w:t>
      </w:r>
    </w:p>
    <w:p w:rsidR="00700F6A" w:rsidRDefault="00700F6A" w:rsidP="00C54B08">
      <w:pPr>
        <w:numPr>
          <w:ilvl w:val="0"/>
          <w:numId w:val="2"/>
        </w:numPr>
        <w:tabs>
          <w:tab w:val="clear" w:pos="1440"/>
          <w:tab w:val="num" w:pos="720"/>
        </w:tabs>
        <w:ind w:left="720"/>
      </w:pPr>
      <w:r>
        <w:t>To enable students to develop good habits and work ethic</w:t>
      </w:r>
    </w:p>
    <w:p w:rsidR="00700F6A" w:rsidRDefault="00700F6A" w:rsidP="00C54B08">
      <w:pPr>
        <w:numPr>
          <w:ilvl w:val="0"/>
          <w:numId w:val="2"/>
        </w:numPr>
        <w:tabs>
          <w:tab w:val="clear" w:pos="1440"/>
          <w:tab w:val="num" w:pos="720"/>
        </w:tabs>
        <w:ind w:left="720"/>
      </w:pPr>
      <w:r>
        <w:t>To teach children to work independently</w:t>
      </w:r>
    </w:p>
    <w:p w:rsidR="00700F6A" w:rsidRDefault="00700F6A" w:rsidP="00C54B08">
      <w:pPr>
        <w:numPr>
          <w:ilvl w:val="0"/>
          <w:numId w:val="2"/>
        </w:numPr>
        <w:tabs>
          <w:tab w:val="clear" w:pos="1440"/>
          <w:tab w:val="num" w:pos="720"/>
        </w:tabs>
        <w:ind w:left="720"/>
      </w:pPr>
      <w:r>
        <w:t>To encourage self-discipline and responsibility</w:t>
      </w:r>
    </w:p>
    <w:p w:rsidR="00700F6A" w:rsidRDefault="00700F6A" w:rsidP="00C54B08">
      <w:pPr>
        <w:numPr>
          <w:ilvl w:val="0"/>
          <w:numId w:val="2"/>
        </w:numPr>
        <w:tabs>
          <w:tab w:val="clear" w:pos="1440"/>
          <w:tab w:val="num" w:pos="720"/>
        </w:tabs>
        <w:ind w:left="720"/>
      </w:pPr>
      <w:r>
        <w:t>To develop time management skills which require meeting deadlines</w:t>
      </w:r>
    </w:p>
    <w:p w:rsidR="00700F6A" w:rsidRDefault="00700F6A" w:rsidP="00234BAA"/>
    <w:p w:rsidR="00700F6A" w:rsidRDefault="00700F6A" w:rsidP="00C54B08">
      <w:r>
        <w:t>Homework is meant to be a positive experience and encourage children to learn.</w:t>
      </w:r>
    </w:p>
    <w:p w:rsidR="00700F6A" w:rsidRDefault="00700F6A" w:rsidP="00234BAA"/>
    <w:p w:rsidR="00700F6A" w:rsidRDefault="00700F6A" w:rsidP="00234BAA">
      <w:r>
        <w:t>According to research studies from the U.S. State Department of Education, students who complete more homework score better on standardized tests and earn better grades, on the average, than students who do less homework.  The difference in test scores and grades between students who do more homework and those who do less increases as children move up through the grades.</w:t>
      </w:r>
    </w:p>
    <w:p w:rsidR="00700F6A" w:rsidRDefault="00700F6A" w:rsidP="00234BAA"/>
    <w:p w:rsidR="00700F6A" w:rsidRDefault="00700F6A" w:rsidP="00234BAA">
      <w:r>
        <w:t>Children need to know that their parents and adults close to them think homework is important.  Parents can support students with their homework by:</w:t>
      </w:r>
    </w:p>
    <w:p w:rsidR="00700F6A" w:rsidRDefault="00700F6A" w:rsidP="00234BAA"/>
    <w:p w:rsidR="00700F6A" w:rsidRDefault="00700F6A" w:rsidP="00C54B08">
      <w:pPr>
        <w:numPr>
          <w:ilvl w:val="0"/>
          <w:numId w:val="3"/>
        </w:numPr>
        <w:tabs>
          <w:tab w:val="clear" w:pos="1440"/>
          <w:tab w:val="num" w:pos="720"/>
        </w:tabs>
        <w:ind w:left="720"/>
      </w:pPr>
      <w:r>
        <w:rPr>
          <w:b/>
        </w:rPr>
        <w:t xml:space="preserve">Setting a regular homework time – </w:t>
      </w:r>
      <w:r>
        <w:t>Finding a regular time for homework helps children finish assignments.  The best schedule is one that works for your child and your family.  What works well in one household may not work in another.  Of course, a good schedule depends in part on your child’s age, as well as individual needs.  For instance, one youngster may work best in the afternoon after an hour of play, and another may be more efficient after dinner (although late at night, when children are tired, is seldom a good time).  Allow children to work with you to develop a schedule that works best for them.  Outside activities, such as sports or music lessons, may mean that you need a flexible schedule.  Your child may study after school on some days and in the evening on others.  If there isn’t enough time to finish homework, your child may need to drop an outside activity.  Homework must be a high priority.  Some families have a required amount of time that children must devote to homework or some other learning activity, such as reading, each school night (the length of time can vary depending upon the child’s age).  If a child knows they are expected to spend an hour doing homework and reading, they may be less likely to rush through assignments.  A required amount of time may also discourage students from “forgetting” to bring home assignments.</w:t>
      </w:r>
    </w:p>
    <w:p w:rsidR="00700F6A" w:rsidRDefault="00700F6A" w:rsidP="00C54B08">
      <w:pPr>
        <w:tabs>
          <w:tab w:val="num" w:pos="720"/>
        </w:tabs>
      </w:pPr>
    </w:p>
    <w:p w:rsidR="00700F6A" w:rsidRDefault="00700F6A" w:rsidP="00C54B08">
      <w:pPr>
        <w:numPr>
          <w:ilvl w:val="0"/>
          <w:numId w:val="3"/>
        </w:numPr>
        <w:tabs>
          <w:tab w:val="clear" w:pos="1440"/>
          <w:tab w:val="num" w:pos="720"/>
        </w:tabs>
        <w:ind w:left="720"/>
      </w:pPr>
      <w:r>
        <w:rPr>
          <w:b/>
        </w:rPr>
        <w:t>Pick a place –</w:t>
      </w:r>
      <w:r>
        <w:t xml:space="preserve"> A study area should have lots of </w:t>
      </w:r>
      <w:proofErr w:type="gramStart"/>
      <w:r>
        <w:t>light,</w:t>
      </w:r>
      <w:proofErr w:type="gramEnd"/>
      <w:r>
        <w:t xml:space="preserve"> supplies close by, and be fairly quiet.  A student area does not have to be fancy.  A desk in the bedroom is nice, but for many youngsters the kitchen table or a corner of the living room works just fine.</w:t>
      </w:r>
    </w:p>
    <w:p w:rsidR="00700F6A" w:rsidRDefault="00700F6A" w:rsidP="00C54B08">
      <w:pPr>
        <w:tabs>
          <w:tab w:val="num" w:pos="720"/>
        </w:tabs>
        <w:ind w:left="720" w:hanging="360"/>
      </w:pPr>
    </w:p>
    <w:p w:rsidR="00700F6A" w:rsidRDefault="00700F6A" w:rsidP="00C54B08">
      <w:pPr>
        <w:numPr>
          <w:ilvl w:val="0"/>
          <w:numId w:val="3"/>
        </w:numPr>
        <w:tabs>
          <w:tab w:val="clear" w:pos="1440"/>
          <w:tab w:val="num" w:pos="720"/>
        </w:tabs>
        <w:ind w:left="720"/>
      </w:pPr>
      <w:r>
        <w:rPr>
          <w:b/>
        </w:rPr>
        <w:t>Remove distractions –</w:t>
      </w:r>
      <w:r>
        <w:t xml:space="preserve"> Turn off the television and discourage social telephone calls during the homework time.  Some youngsters work well with quiet background music, but loud noise from the stereo or radio is not OK.</w:t>
      </w:r>
    </w:p>
    <w:p w:rsidR="00700F6A" w:rsidRDefault="00700F6A" w:rsidP="00234BAA"/>
    <w:p w:rsidR="00700F6A" w:rsidRDefault="00700F6A" w:rsidP="00C54B08">
      <w:pPr>
        <w:numPr>
          <w:ilvl w:val="0"/>
          <w:numId w:val="3"/>
        </w:numPr>
        <w:tabs>
          <w:tab w:val="clear" w:pos="1440"/>
          <w:tab w:val="num" w:pos="720"/>
        </w:tabs>
        <w:ind w:left="720"/>
      </w:pPr>
      <w:r>
        <w:rPr>
          <w:b/>
        </w:rPr>
        <w:t>Be a role model –</w:t>
      </w:r>
      <w:r>
        <w:t xml:space="preserve"> Children are more likely to study if they see you reading, writing, and doing things that require thought and effort on your part.  Talk with your child about what you are reading and writing even if it is something as simple as making the grocery list.  Tell them about what you do at work.  Encourage activities that support learning. For example, </w:t>
      </w:r>
      <w:proofErr w:type="gramStart"/>
      <w:r>
        <w:t>educational games, library visits, walks</w:t>
      </w:r>
      <w:proofErr w:type="gramEnd"/>
      <w:r>
        <w:t xml:space="preserve"> in the neighborhood, trips to the zoo and museums, and chores that teach a sense of responsibility.</w:t>
      </w:r>
    </w:p>
    <w:p w:rsidR="00700F6A" w:rsidRDefault="00700F6A" w:rsidP="00C54B08">
      <w:pPr>
        <w:tabs>
          <w:tab w:val="num" w:pos="720"/>
        </w:tabs>
        <w:ind w:left="720" w:hanging="360"/>
      </w:pPr>
    </w:p>
    <w:p w:rsidR="00700F6A" w:rsidRDefault="00700F6A" w:rsidP="00C54B08">
      <w:pPr>
        <w:numPr>
          <w:ilvl w:val="0"/>
          <w:numId w:val="3"/>
        </w:numPr>
        <w:tabs>
          <w:tab w:val="clear" w:pos="1440"/>
          <w:tab w:val="num" w:pos="720"/>
        </w:tabs>
        <w:ind w:left="720"/>
      </w:pPr>
      <w:r>
        <w:rPr>
          <w:b/>
        </w:rPr>
        <w:t>Find out what’s going on in school –</w:t>
      </w:r>
      <w:r>
        <w:t xml:space="preserve"> Ask your child what was discussed in class that day.  If he/she doesn’t have much to say, try another approach.  For example, ask your child to read aloud a story he/she wrote or discuss the results of a science experiment.</w:t>
      </w:r>
    </w:p>
    <w:p w:rsidR="00700F6A" w:rsidRDefault="00700F6A" w:rsidP="00C54B08">
      <w:pPr>
        <w:tabs>
          <w:tab w:val="num" w:pos="720"/>
        </w:tabs>
        <w:ind w:left="720" w:hanging="360"/>
      </w:pPr>
    </w:p>
    <w:p w:rsidR="00700F6A" w:rsidRDefault="00700F6A" w:rsidP="00C54B08">
      <w:pPr>
        <w:numPr>
          <w:ilvl w:val="0"/>
          <w:numId w:val="3"/>
        </w:numPr>
        <w:tabs>
          <w:tab w:val="clear" w:pos="1440"/>
          <w:tab w:val="num" w:pos="720"/>
        </w:tabs>
        <w:ind w:left="720"/>
      </w:pPr>
      <w:r>
        <w:rPr>
          <w:b/>
        </w:rPr>
        <w:t>Monitor assignments –</w:t>
      </w:r>
      <w:r>
        <w:t xml:space="preserve"> Children are more likely to complete assignments successfully when parents monitor homework.  How closely you need to monitor depends upon the age of your child, how independent he/she is, and how well he/she does in school.  </w:t>
      </w:r>
      <w:proofErr w:type="spellStart"/>
      <w:r>
        <w:t>What ever</w:t>
      </w:r>
      <w:proofErr w:type="spellEnd"/>
      <w:r>
        <w:t xml:space="preserve"> the age of your child, if assignments are not getting done satisfactorily, more supervision is needed.  Teachers’ expectations vary in regards to how much or how little they want parents involved in checking student assignments.  If you are unsure, ask your child’s teacher what you should do.  Should you just check to make sure the assignment is done, or should you do something more?  Some teachers want parents to go over the homework and point out errors, while others ask parents to simply check to make sure the assignment is completed.  It is also a good idea to ask the teacher to call you if any problems with homework come up.  It is usually a good idea to check to see that your elementary school child has finished his/her assignments.</w:t>
      </w:r>
    </w:p>
    <w:p w:rsidR="00700F6A" w:rsidRDefault="00700F6A" w:rsidP="00234BAA"/>
    <w:p w:rsidR="00700F6A" w:rsidRDefault="00700F6A" w:rsidP="00E25192">
      <w:pPr>
        <w:numPr>
          <w:ilvl w:val="0"/>
          <w:numId w:val="3"/>
        </w:numPr>
        <w:tabs>
          <w:tab w:val="clear" w:pos="1440"/>
          <w:tab w:val="left" w:pos="720"/>
        </w:tabs>
        <w:ind w:left="720"/>
      </w:pPr>
      <w:r>
        <w:rPr>
          <w:b/>
        </w:rPr>
        <w:t>Monitor television and video game time –</w:t>
      </w:r>
      <w:r>
        <w:t xml:space="preserve"> American children on the average spend far more time watching television and playing video games than they do completing homework.  Once you and your child have worked out a homework schedule, take time to discuss how much time he/she spends watching television and playing video games.</w:t>
      </w:r>
    </w:p>
    <w:p w:rsidR="00D84C1F" w:rsidRDefault="00D84C1F" w:rsidP="00234BAA">
      <w:pPr>
        <w:rPr>
          <w:b/>
          <w:u w:val="single"/>
        </w:rPr>
      </w:pPr>
    </w:p>
    <w:p w:rsidR="00E25192" w:rsidRDefault="00E25192" w:rsidP="00E25192">
      <w:pPr>
        <w:jc w:val="center"/>
        <w:rPr>
          <w:b/>
          <w:u w:val="single"/>
        </w:rPr>
      </w:pPr>
      <w:r>
        <w:rPr>
          <w:b/>
          <w:u w:val="single"/>
        </w:rPr>
        <w:t>IMPORTANT DISTRICT POLICIES</w:t>
      </w:r>
    </w:p>
    <w:p w:rsidR="00D84C1F" w:rsidRDefault="00D84C1F" w:rsidP="00234BAA">
      <w:pPr>
        <w:rPr>
          <w:b/>
          <w:u w:val="single"/>
        </w:rPr>
      </w:pPr>
    </w:p>
    <w:p w:rsidR="00125A1C" w:rsidRPr="00166973" w:rsidRDefault="00125A1C" w:rsidP="00234BAA">
      <w:r w:rsidRPr="00166973">
        <w:rPr>
          <w:b/>
          <w:u w:val="single"/>
        </w:rPr>
        <w:t>CODE OF CONDUCT</w:t>
      </w:r>
      <w:r w:rsidRPr="00166973">
        <w:rPr>
          <w:b/>
        </w:rPr>
        <w:t>:</w:t>
      </w:r>
      <w:r w:rsidRPr="00166973">
        <w:t xml:space="preserve"> The Wappingers Central School District is committed to maintaining high standards of education for students in its schools.  Because the District believes that order and discipline are essential to being educated effectively, the District is also committed to creating and maintaining high behavioral standards and expectations.</w:t>
      </w:r>
    </w:p>
    <w:p w:rsidR="00125A1C" w:rsidRPr="0024560A" w:rsidRDefault="00125A1C" w:rsidP="00234BAA">
      <w:pPr>
        <w:rPr>
          <w:b/>
          <w:i/>
        </w:rPr>
      </w:pPr>
      <w:r w:rsidRPr="00166973">
        <w:t xml:space="preserve">This requires the development and implementation of a code of discipline that clearly defines individual responsibilities and provides for appropriate disciplinary options and responses. </w:t>
      </w:r>
      <w:r w:rsidRPr="0024560A">
        <w:rPr>
          <w:b/>
          <w:i/>
        </w:rPr>
        <w:t>Each student receives an updated copy of the District Code of Conduct during the first week of school.  Please carefully review the pertinent sections of this booklet with your child and keep it available as a useful resource.</w:t>
      </w:r>
    </w:p>
    <w:p w:rsidR="00003C6D" w:rsidRDefault="00003C6D" w:rsidP="00234BAA"/>
    <w:p w:rsidR="00003C6D" w:rsidRDefault="00003C6D" w:rsidP="00234BAA">
      <w:r w:rsidRPr="00003C6D">
        <w:rPr>
          <w:b/>
          <w:u w:val="single"/>
        </w:rPr>
        <w:t>DISCRIMINATION:</w:t>
      </w:r>
      <w:r>
        <w:t xml:space="preserve">  No person, either singly or in concert with others, shall intimidate, bully, harass, or discriminate against any person on the basis of race, creed, color, national origin, religion, gender, age, marital status, sexual orientation, or disability.</w:t>
      </w:r>
    </w:p>
    <w:p w:rsidR="00125A1C" w:rsidRDefault="00125A1C" w:rsidP="00234BAA"/>
    <w:p w:rsidR="00A31C4A" w:rsidRDefault="00A31C4A" w:rsidP="00234BAA">
      <w:pPr>
        <w:rPr>
          <w:b/>
          <w:u w:val="single"/>
        </w:rPr>
      </w:pPr>
    </w:p>
    <w:p w:rsidR="00A31C4A" w:rsidRDefault="00A31C4A" w:rsidP="00234BAA">
      <w:pPr>
        <w:rPr>
          <w:b/>
          <w:u w:val="single"/>
        </w:rPr>
      </w:pPr>
    </w:p>
    <w:p w:rsidR="00A31C4A" w:rsidRDefault="00A31C4A" w:rsidP="00234BAA">
      <w:pPr>
        <w:rPr>
          <w:b/>
          <w:u w:val="single"/>
        </w:rPr>
      </w:pPr>
    </w:p>
    <w:p w:rsidR="00A31C4A" w:rsidRDefault="00A31C4A" w:rsidP="00234BAA">
      <w:pPr>
        <w:rPr>
          <w:b/>
          <w:u w:val="single"/>
        </w:rPr>
      </w:pPr>
    </w:p>
    <w:p w:rsidR="00125A1C" w:rsidRDefault="00125A1C" w:rsidP="00234BAA">
      <w:r w:rsidRPr="00A77D6B">
        <w:rPr>
          <w:b/>
          <w:u w:val="single"/>
        </w:rPr>
        <w:lastRenderedPageBreak/>
        <w:t>SEXUAL HARASSMENT</w:t>
      </w:r>
      <w:r>
        <w:rPr>
          <w:b/>
        </w:rPr>
        <w:t xml:space="preserve">: </w:t>
      </w:r>
      <w:r>
        <w:t>The Board of Education recognizes that sexual harassment of students and staff is abusive and illegal behavior that harms victims and negatively impacts the school culture by creating an environment of fear, distrust, intimidation and intolerance.  The Board further recognizes that preventing and remedying sexual harassment in school is essential to ensuring a healthy, non-discriminatory environment in which students can learn.</w:t>
      </w:r>
    </w:p>
    <w:p w:rsidR="00125A1C" w:rsidRDefault="00125A1C" w:rsidP="00234BAA"/>
    <w:p w:rsidR="00125A1C" w:rsidRDefault="00125A1C" w:rsidP="00234BAA">
      <w:r>
        <w:t>Students who believe they have been subjected to sexual harassment must, at the earliest possible time, report the incident to the building principal, guidance counselor, school social worker or school psychologist.  Should the principal be the alleged harasser, the report should be made to the District Compliance Officer designated by the Board of Education.  The District’s Board Policy related to sexual harassment is posted in the Main Lobby.</w:t>
      </w:r>
    </w:p>
    <w:p w:rsidR="00125A1C" w:rsidRDefault="00125A1C" w:rsidP="00234BAA"/>
    <w:p w:rsidR="00140831" w:rsidRPr="00140831" w:rsidRDefault="00140831" w:rsidP="00234BAA">
      <w:pPr>
        <w:widowControl w:val="0"/>
        <w:jc w:val="center"/>
        <w:rPr>
          <w:b/>
          <w:szCs w:val="24"/>
        </w:rPr>
      </w:pPr>
      <w:r w:rsidRPr="00140831">
        <w:rPr>
          <w:b/>
          <w:szCs w:val="24"/>
        </w:rPr>
        <w:t>WAPPINGERS CENTRAL SCHOOL DISTRICT</w:t>
      </w:r>
    </w:p>
    <w:p w:rsidR="00140831" w:rsidRPr="00140831" w:rsidRDefault="00140831" w:rsidP="00234BAA">
      <w:pPr>
        <w:widowControl w:val="0"/>
        <w:jc w:val="center"/>
        <w:rPr>
          <w:b/>
          <w:szCs w:val="24"/>
        </w:rPr>
      </w:pPr>
      <w:r w:rsidRPr="00140831">
        <w:rPr>
          <w:b/>
          <w:szCs w:val="24"/>
        </w:rPr>
        <w:t>SEXUAL HARRASSMENT POLICY #0110</w:t>
      </w:r>
    </w:p>
    <w:p w:rsidR="00140831" w:rsidRPr="00140831" w:rsidRDefault="00140831" w:rsidP="00234BAA">
      <w:pPr>
        <w:widowControl w:val="0"/>
        <w:jc w:val="center"/>
        <w:rPr>
          <w:szCs w:val="24"/>
        </w:rPr>
      </w:pPr>
      <w:r w:rsidRPr="00140831">
        <w:rPr>
          <w:b/>
          <w:szCs w:val="24"/>
        </w:rPr>
        <w:t>REGULATION</w:t>
      </w:r>
    </w:p>
    <w:p w:rsidR="00140831" w:rsidRPr="00140831" w:rsidRDefault="00140831" w:rsidP="00234BAA">
      <w:pPr>
        <w:widowControl w:val="0"/>
        <w:autoSpaceDE w:val="0"/>
        <w:autoSpaceDN w:val="0"/>
        <w:adjustRightInd w:val="0"/>
        <w:jc w:val="both"/>
        <w:rPr>
          <w:iCs/>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This regulation is intended to create and preserve an educational and working environment free from unlawful sexual harassment in furtherance of the district's commitment to provide a healthy and productive environment for all students and employees that promotes respect, dignity and equality.</w:t>
      </w:r>
    </w:p>
    <w:p w:rsidR="00140831" w:rsidRPr="00140831" w:rsidRDefault="00140831" w:rsidP="00234BAA">
      <w:pPr>
        <w:widowControl w:val="0"/>
        <w:autoSpaceDE w:val="0"/>
        <w:autoSpaceDN w:val="0"/>
        <w:adjustRightInd w:val="0"/>
        <w:jc w:val="both"/>
        <w:rPr>
          <w:iCs/>
          <w:color w:val="000000"/>
          <w:szCs w:val="24"/>
        </w:rPr>
      </w:pPr>
    </w:p>
    <w:p w:rsidR="00140831" w:rsidRPr="00140831" w:rsidRDefault="00140831" w:rsidP="00E25192">
      <w:pPr>
        <w:widowControl w:val="0"/>
        <w:autoSpaceDE w:val="0"/>
        <w:autoSpaceDN w:val="0"/>
        <w:adjustRightInd w:val="0"/>
        <w:rPr>
          <w:b/>
          <w:i/>
          <w:iCs/>
          <w:color w:val="000000"/>
          <w:szCs w:val="24"/>
          <w:u w:val="single"/>
        </w:rPr>
      </w:pPr>
      <w:r w:rsidRPr="00140831">
        <w:rPr>
          <w:b/>
          <w:i/>
          <w:iCs/>
          <w:color w:val="000000"/>
          <w:szCs w:val="24"/>
          <w:u w:val="single"/>
        </w:rPr>
        <w:t>Sexual Harassment Defined</w:t>
      </w:r>
    </w:p>
    <w:p w:rsidR="00140831" w:rsidRPr="00140831" w:rsidRDefault="00140831" w:rsidP="00234BAA">
      <w:pPr>
        <w:widowControl w:val="0"/>
        <w:autoSpaceDE w:val="0"/>
        <w:autoSpaceDN w:val="0"/>
        <w:adjustRightInd w:val="0"/>
        <w:jc w:val="both"/>
        <w:rPr>
          <w:i/>
          <w:iCs/>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"Sexual harassment" means unwelcome sexual advances, requests for sexual favors, sexually motivated physical conduct or other verbal or physical conduct or communication of a sexual nature when:</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1.  </w:t>
      </w:r>
      <w:proofErr w:type="gramStart"/>
      <w:r w:rsidRPr="00140831">
        <w:rPr>
          <w:color w:val="000000"/>
          <w:szCs w:val="24"/>
        </w:rPr>
        <w:t>submission</w:t>
      </w:r>
      <w:proofErr w:type="gramEnd"/>
      <w:r w:rsidRPr="00140831">
        <w:rPr>
          <w:color w:val="000000"/>
          <w:szCs w:val="24"/>
        </w:rPr>
        <w:t xml:space="preserve"> to that conduct or communication is made a term or condition, either explicitly or implicitly, of an employee's employment or a student's education (including any aspect of the student's participation in school sponsored activities, or any other aspect of the student's education); or</w:t>
      </w:r>
    </w:p>
    <w:p w:rsid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2.  </w:t>
      </w:r>
      <w:proofErr w:type="gramStart"/>
      <w:r w:rsidRPr="00140831">
        <w:rPr>
          <w:color w:val="000000"/>
          <w:szCs w:val="24"/>
        </w:rPr>
        <w:t>submission</w:t>
      </w:r>
      <w:proofErr w:type="gramEnd"/>
      <w:r w:rsidRPr="00140831">
        <w:rPr>
          <w:color w:val="000000"/>
          <w:szCs w:val="24"/>
        </w:rPr>
        <w:t xml:space="preserve"> to or rejection of that conduct or communication by an individual is used as a factor in decisions affecting an employee's employment or a student's education; or </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3.  the conduct or communication has the purpose or effect of substantially or unreasonably interfering with an employee's work performance or a student's academic performance or participation in school-sponsored activities, or creating an intimidating, hostile or offensive working or educational environment.</w:t>
      </w:r>
    </w:p>
    <w:p w:rsidR="00140831" w:rsidRPr="00140831" w:rsidRDefault="00140831" w:rsidP="00234BAA">
      <w:pPr>
        <w:widowControl w:val="0"/>
        <w:autoSpaceDE w:val="0"/>
        <w:autoSpaceDN w:val="0"/>
        <w:adjustRightInd w:val="0"/>
        <w:ind w:right="1410"/>
        <w:jc w:val="both"/>
        <w:rPr>
          <w:b/>
          <w:i/>
          <w:iCs/>
          <w:color w:val="000000"/>
          <w:szCs w:val="24"/>
          <w:u w:val="single"/>
        </w:rPr>
      </w:pPr>
    </w:p>
    <w:p w:rsidR="00140831" w:rsidRPr="00140831" w:rsidRDefault="00140831" w:rsidP="00E25192">
      <w:pPr>
        <w:widowControl w:val="0"/>
        <w:autoSpaceDE w:val="0"/>
        <w:autoSpaceDN w:val="0"/>
        <w:adjustRightInd w:val="0"/>
        <w:ind w:right="1411"/>
        <w:jc w:val="both"/>
        <w:rPr>
          <w:b/>
          <w:i/>
          <w:iCs/>
          <w:color w:val="000000"/>
          <w:szCs w:val="24"/>
          <w:u w:val="single"/>
        </w:rPr>
      </w:pPr>
      <w:r w:rsidRPr="00140831">
        <w:rPr>
          <w:b/>
          <w:i/>
          <w:iCs/>
          <w:color w:val="000000"/>
          <w:szCs w:val="24"/>
          <w:u w:val="single"/>
        </w:rPr>
        <w:t>Unacceptable Conduct</w:t>
      </w:r>
    </w:p>
    <w:p w:rsidR="00140831" w:rsidRPr="00140831" w:rsidRDefault="00140831" w:rsidP="00234BAA">
      <w:pPr>
        <w:widowControl w:val="0"/>
        <w:autoSpaceDE w:val="0"/>
        <w:autoSpaceDN w:val="0"/>
        <w:adjustRightInd w:val="0"/>
        <w:ind w:right="1410"/>
        <w:jc w:val="both"/>
        <w:rPr>
          <w:color w:val="000000"/>
          <w:szCs w:val="24"/>
        </w:rPr>
      </w:pPr>
      <w:r w:rsidRPr="00140831">
        <w:rPr>
          <w:color w:val="000000"/>
          <w:szCs w:val="24"/>
        </w:rPr>
        <w:t xml:space="preserve">            </w:t>
      </w: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School-related conduct that the district considers unacceptable and which may constitute sexual harassment includes, but is not limited to, the following:</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1.  </w:t>
      </w:r>
      <w:proofErr w:type="gramStart"/>
      <w:r w:rsidRPr="00140831">
        <w:rPr>
          <w:color w:val="000000"/>
          <w:szCs w:val="24"/>
        </w:rPr>
        <w:t>rape</w:t>
      </w:r>
      <w:proofErr w:type="gramEnd"/>
      <w:r w:rsidRPr="00140831">
        <w:rPr>
          <w:color w:val="000000"/>
          <w:szCs w:val="24"/>
        </w:rPr>
        <w:t>, attempted rape, sexual assault, attempted sexual assault, forcible sexual abuse, hazing, and other sexual and gender-based activity of a criminal nature as defined under the State Penal Law;</w:t>
      </w:r>
    </w:p>
    <w:p w:rsidR="00140831" w:rsidRPr="00140831" w:rsidRDefault="00140831" w:rsidP="00234BAA">
      <w:pPr>
        <w:widowControl w:val="0"/>
        <w:autoSpaceDE w:val="0"/>
        <w:autoSpaceDN w:val="0"/>
        <w:adjustRightInd w:val="0"/>
        <w:jc w:val="both"/>
        <w:rPr>
          <w:color w:val="000000"/>
          <w:szCs w:val="24"/>
        </w:rPr>
      </w:pPr>
    </w:p>
    <w:p w:rsidR="00E25192" w:rsidRDefault="00E25192" w:rsidP="00234BAA">
      <w:pPr>
        <w:widowControl w:val="0"/>
        <w:autoSpaceDE w:val="0"/>
        <w:autoSpaceDN w:val="0"/>
        <w:adjustRightInd w:val="0"/>
        <w:jc w:val="both"/>
        <w:rPr>
          <w:color w:val="000000"/>
          <w:szCs w:val="24"/>
        </w:rPr>
      </w:pPr>
    </w:p>
    <w:p w:rsidR="00E25192" w:rsidRDefault="00E25192" w:rsidP="00234BAA">
      <w:pPr>
        <w:widowControl w:val="0"/>
        <w:autoSpaceDE w:val="0"/>
        <w:autoSpaceDN w:val="0"/>
        <w:adjustRightInd w:val="0"/>
        <w:jc w:val="both"/>
        <w:rPr>
          <w:color w:val="000000"/>
          <w:szCs w:val="24"/>
        </w:rPr>
      </w:pPr>
    </w:p>
    <w:p w:rsidR="00E25192" w:rsidRDefault="00E25192" w:rsidP="00234BAA">
      <w:pPr>
        <w:widowControl w:val="0"/>
        <w:autoSpaceDE w:val="0"/>
        <w:autoSpaceDN w:val="0"/>
        <w:adjustRightInd w:val="0"/>
        <w:jc w:val="both"/>
        <w:rPr>
          <w:color w:val="000000"/>
          <w:szCs w:val="24"/>
        </w:rPr>
      </w:pPr>
    </w:p>
    <w:p w:rsidR="00E25192" w:rsidRDefault="00E25192" w:rsidP="00234BAA">
      <w:pPr>
        <w:widowControl w:val="0"/>
        <w:autoSpaceDE w:val="0"/>
        <w:autoSpaceDN w:val="0"/>
        <w:adjustRightInd w:val="0"/>
        <w:jc w:val="both"/>
        <w:rPr>
          <w:color w:val="000000"/>
          <w:szCs w:val="24"/>
        </w:rPr>
      </w:pPr>
    </w:p>
    <w:p w:rsidR="00E25192" w:rsidRDefault="00E25192"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2.  </w:t>
      </w:r>
      <w:proofErr w:type="gramStart"/>
      <w:r w:rsidRPr="00140831">
        <w:rPr>
          <w:color w:val="000000"/>
          <w:szCs w:val="24"/>
        </w:rPr>
        <w:t>unwelcome</w:t>
      </w:r>
      <w:proofErr w:type="gramEnd"/>
      <w:r w:rsidRPr="00140831">
        <w:rPr>
          <w:color w:val="000000"/>
          <w:szCs w:val="24"/>
        </w:rPr>
        <w:t xml:space="preserve"> sexual invitations or requests for sexual activity in exchange for grades, promotions, preferences, favors, selection for extracurricular activities or job assignments, homework, etc.  In the event sexual advances, requests for sexual favors, sexually motivated physical conduct or other verbal or physical conduct or communication of a sexual nature are made by an adult toward a student, "</w:t>
      </w:r>
      <w:proofErr w:type="spellStart"/>
      <w:r w:rsidRPr="00140831">
        <w:rPr>
          <w:color w:val="000000"/>
          <w:szCs w:val="24"/>
        </w:rPr>
        <w:t>unwelcomeness</w:t>
      </w:r>
      <w:proofErr w:type="spellEnd"/>
      <w:r w:rsidRPr="00140831">
        <w:rPr>
          <w:color w:val="000000"/>
          <w:szCs w:val="24"/>
        </w:rPr>
        <w:t>" shall be presumed;</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3.  unwelcome and offensive public sexual display of affection, including kissing, making out, groping, fondling, petting, inappropriate touching of one's self or others, sexually suggestive dancing, and massages;</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4.  any unwelcome communication that is sexually suggestive, sexually degrading or implies sexual motives or intentions, such as sexual remarks or innuendoes about an individual's clothing, appearance or activities; sexual jokes; sexual gestures; public conversations about sexual activities or exploits; sexual rumors and "ratings lists;" howling, catcalls, and whistles; sexually graphic computer files, messages or games, etc;</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5.  </w:t>
      </w:r>
      <w:proofErr w:type="gramStart"/>
      <w:r w:rsidRPr="00140831">
        <w:rPr>
          <w:color w:val="000000"/>
          <w:szCs w:val="24"/>
        </w:rPr>
        <w:t>unwelcome</w:t>
      </w:r>
      <w:proofErr w:type="gramEnd"/>
      <w:r w:rsidRPr="00140831">
        <w:rPr>
          <w:color w:val="000000"/>
          <w:szCs w:val="24"/>
        </w:rPr>
        <w:t xml:space="preserve"> and offensive name calling or profanity that i</w:t>
      </w:r>
      <w:r w:rsidR="005E7ECD">
        <w:rPr>
          <w:color w:val="000000"/>
          <w:szCs w:val="24"/>
        </w:rPr>
        <w:t>s sexually suggestive, sexually d</w:t>
      </w:r>
      <w:r w:rsidRPr="00140831">
        <w:rPr>
          <w:color w:val="000000"/>
          <w:szCs w:val="24"/>
        </w:rPr>
        <w:t>egrading, implies sexual intentions, or that is based on sexual stereotypes or sexual preference;</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6.  unwelcome physical contact or closeness that is sexually suggestive, sexually degrading, or sexually intimidating such as the unwelcome touching of another's body parts, cornering or blocking an individual, standing too close, spanking, pinching, following, stalking, frontal body hugs, etc.;</w:t>
      </w: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7.  unwelcome and sexually offensive physical pranks or touching of an individual's clothing, such as hazing and initiation, "streaking," "mooning," "</w:t>
      </w:r>
      <w:proofErr w:type="spellStart"/>
      <w:r w:rsidRPr="00140831">
        <w:rPr>
          <w:color w:val="000000"/>
          <w:szCs w:val="24"/>
        </w:rPr>
        <w:t>snuggies</w:t>
      </w:r>
      <w:proofErr w:type="spellEnd"/>
      <w:r w:rsidRPr="00140831">
        <w:rPr>
          <w:color w:val="000000"/>
          <w:szCs w:val="24"/>
        </w:rPr>
        <w:t>" or "wedgies" (pulling underwear up at the waist so it goes in between the buttocks), bra-snapping, skirt "flip-ups," "spiking" (pulling down someone's pants or swimming suit); pinching; placing hands inside an individual's pants, shirt, blouse, or dress, etc.;</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8.    </w:t>
      </w:r>
      <w:proofErr w:type="gramStart"/>
      <w:r w:rsidRPr="00140831">
        <w:rPr>
          <w:color w:val="000000"/>
          <w:szCs w:val="24"/>
        </w:rPr>
        <w:t>unwelcome</w:t>
      </w:r>
      <w:proofErr w:type="gramEnd"/>
      <w:r w:rsidRPr="00140831">
        <w:rPr>
          <w:color w:val="000000"/>
          <w:szCs w:val="24"/>
        </w:rPr>
        <w:t xml:space="preserve"> leers, stares, gestures, or slang that are sexually suggestive; sexually degrading or imply sexual motives or intentions;</w:t>
      </w:r>
    </w:p>
    <w:p w:rsidR="00E25192" w:rsidRDefault="00E25192" w:rsidP="00234BAA">
      <w:pPr>
        <w:widowControl w:val="0"/>
        <w:autoSpaceDE w:val="0"/>
        <w:autoSpaceDN w:val="0"/>
        <w:adjustRightInd w:val="0"/>
        <w:ind w:firstLine="720"/>
        <w:jc w:val="both"/>
        <w:rPr>
          <w:color w:val="000000"/>
          <w:szCs w:val="24"/>
        </w:rPr>
      </w:pPr>
    </w:p>
    <w:p w:rsidR="00140831" w:rsidRPr="00140831" w:rsidRDefault="00140831" w:rsidP="00E25192">
      <w:pPr>
        <w:widowControl w:val="0"/>
        <w:autoSpaceDE w:val="0"/>
        <w:autoSpaceDN w:val="0"/>
        <w:adjustRightInd w:val="0"/>
        <w:jc w:val="both"/>
        <w:rPr>
          <w:color w:val="000000"/>
          <w:szCs w:val="24"/>
        </w:rPr>
      </w:pPr>
      <w:r w:rsidRPr="00140831">
        <w:rPr>
          <w:color w:val="000000"/>
          <w:szCs w:val="24"/>
        </w:rPr>
        <w:t xml:space="preserve">9.     </w:t>
      </w:r>
      <w:proofErr w:type="gramStart"/>
      <w:r w:rsidRPr="00140831">
        <w:rPr>
          <w:color w:val="000000"/>
          <w:szCs w:val="24"/>
        </w:rPr>
        <w:t>clothing</w:t>
      </w:r>
      <w:proofErr w:type="gramEnd"/>
      <w:r w:rsidRPr="00140831">
        <w:rPr>
          <w:color w:val="000000"/>
          <w:szCs w:val="24"/>
        </w:rPr>
        <w:t xml:space="preserve"> with sexually obscene or sexually explicit slogans or messages;</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10.  </w:t>
      </w:r>
      <w:proofErr w:type="gramStart"/>
      <w:r w:rsidRPr="00140831">
        <w:rPr>
          <w:color w:val="000000"/>
          <w:szCs w:val="24"/>
        </w:rPr>
        <w:t>unwelcome</w:t>
      </w:r>
      <w:proofErr w:type="gramEnd"/>
      <w:r w:rsidRPr="00140831">
        <w:rPr>
          <w:color w:val="000000"/>
          <w:szCs w:val="24"/>
        </w:rPr>
        <w:t xml:space="preserve"> and offensive skits, assemblies, and productions that are sexually suggestive, sexually degrading, or that imply sexual motives or intentions, or that are based on sexual stereotypes;</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11.  </w:t>
      </w:r>
      <w:proofErr w:type="gramStart"/>
      <w:r w:rsidRPr="00140831">
        <w:rPr>
          <w:color w:val="000000"/>
          <w:szCs w:val="24"/>
        </w:rPr>
        <w:t>unwelcome</w:t>
      </w:r>
      <w:proofErr w:type="gramEnd"/>
      <w:r w:rsidRPr="00140831">
        <w:rPr>
          <w:color w:val="000000"/>
          <w:szCs w:val="24"/>
        </w:rPr>
        <w:t xml:space="preserve"> written or pictorial display or distribution of pornographic or other sexually explicit materials such as magazines, videos, films, Internet material, etc.;</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12.  </w:t>
      </w:r>
      <w:proofErr w:type="gramStart"/>
      <w:r w:rsidRPr="00140831">
        <w:rPr>
          <w:color w:val="000000"/>
          <w:szCs w:val="24"/>
        </w:rPr>
        <w:t>any</w:t>
      </w:r>
      <w:proofErr w:type="gramEnd"/>
      <w:r w:rsidRPr="00140831">
        <w:rPr>
          <w:color w:val="000000"/>
          <w:szCs w:val="24"/>
        </w:rPr>
        <w:t xml:space="preserve"> other unwelcome gender-based behavior that is offensive, degrading, intimidating, demeaning, or that is based on sexual stereotypes and attitudes.</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For purposes of this regulation, action or conduct shall be considered "unwelcome" if the student or employee did not request or invite it and regarded the conduct as undesirable or offensive.</w:t>
      </w:r>
    </w:p>
    <w:p w:rsidR="00140831" w:rsidRPr="00140831" w:rsidRDefault="00140831" w:rsidP="00234BAA">
      <w:pPr>
        <w:widowControl w:val="0"/>
        <w:autoSpaceDE w:val="0"/>
        <w:autoSpaceDN w:val="0"/>
        <w:adjustRightInd w:val="0"/>
        <w:ind w:right="2085"/>
        <w:jc w:val="both"/>
        <w:rPr>
          <w:b/>
          <w:i/>
          <w:iCs/>
          <w:color w:val="000000"/>
          <w:szCs w:val="24"/>
          <w:u w:val="single"/>
        </w:rPr>
      </w:pPr>
    </w:p>
    <w:p w:rsidR="00E25192" w:rsidRDefault="00E25192" w:rsidP="00E25192">
      <w:pPr>
        <w:widowControl w:val="0"/>
        <w:autoSpaceDE w:val="0"/>
        <w:autoSpaceDN w:val="0"/>
        <w:adjustRightInd w:val="0"/>
        <w:ind w:right="2088"/>
        <w:jc w:val="both"/>
        <w:rPr>
          <w:b/>
          <w:i/>
          <w:iCs/>
          <w:color w:val="000000"/>
          <w:szCs w:val="24"/>
          <w:u w:val="single"/>
        </w:rPr>
      </w:pPr>
    </w:p>
    <w:p w:rsidR="00E25192" w:rsidRDefault="00E25192" w:rsidP="00E25192">
      <w:pPr>
        <w:widowControl w:val="0"/>
        <w:autoSpaceDE w:val="0"/>
        <w:autoSpaceDN w:val="0"/>
        <w:adjustRightInd w:val="0"/>
        <w:ind w:right="2088"/>
        <w:jc w:val="both"/>
        <w:rPr>
          <w:b/>
          <w:i/>
          <w:iCs/>
          <w:color w:val="000000"/>
          <w:szCs w:val="24"/>
          <w:u w:val="single"/>
        </w:rPr>
      </w:pPr>
    </w:p>
    <w:p w:rsidR="00140831" w:rsidRPr="00140831" w:rsidRDefault="00140831" w:rsidP="00E25192">
      <w:pPr>
        <w:widowControl w:val="0"/>
        <w:autoSpaceDE w:val="0"/>
        <w:autoSpaceDN w:val="0"/>
        <w:adjustRightInd w:val="0"/>
        <w:ind w:right="2088"/>
        <w:jc w:val="both"/>
        <w:rPr>
          <w:b/>
          <w:i/>
          <w:iCs/>
          <w:color w:val="000000"/>
          <w:szCs w:val="24"/>
          <w:u w:val="single"/>
        </w:rPr>
      </w:pPr>
      <w:r w:rsidRPr="00140831">
        <w:rPr>
          <w:b/>
          <w:i/>
          <w:iCs/>
          <w:color w:val="000000"/>
          <w:szCs w:val="24"/>
          <w:u w:val="single"/>
        </w:rPr>
        <w:t>Determining if Prohibited Conduct is Sexual Harassment</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Complaints of sexual harassment will be thoroughly investigated to determine whether the totality of the behavior and circumstances meet any of the elements of the above definition of sexual harassment and should therefore be treated as sexual harassment. Not all unacceptable conduct with sexual connotations may constitute sexual harassment. In many cases (other than quid pro quo situations where the alleged harasser offers academic or employment rewards or threatens punishment as an inducement for sexual favors), unacceptable behavior must be sufficiently severe, pervasive and objectively offensive to be considered sexual harassment.</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In evaluating the totality of the circumstances and making a determination of whether conduct constitutes sexual harassment, the individual investigating the complaint should consider:</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1.  </w:t>
      </w:r>
      <w:proofErr w:type="gramStart"/>
      <w:r w:rsidRPr="00140831">
        <w:rPr>
          <w:color w:val="000000"/>
          <w:szCs w:val="24"/>
        </w:rPr>
        <w:t>the</w:t>
      </w:r>
      <w:proofErr w:type="gramEnd"/>
      <w:r w:rsidRPr="00140831">
        <w:rPr>
          <w:color w:val="000000"/>
          <w:szCs w:val="24"/>
        </w:rPr>
        <w:t xml:space="preserve"> degree to which the conduct affected the ability of the student to participate in or benefit from his or her education or altered the conditions of the student's learning environment or altered the conditions of the employee's working environment;</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E25192">
      <w:pPr>
        <w:widowControl w:val="0"/>
        <w:autoSpaceDE w:val="0"/>
        <w:autoSpaceDN w:val="0"/>
        <w:adjustRightInd w:val="0"/>
        <w:jc w:val="both"/>
        <w:rPr>
          <w:color w:val="000000"/>
          <w:szCs w:val="24"/>
        </w:rPr>
      </w:pPr>
      <w:r w:rsidRPr="00140831">
        <w:rPr>
          <w:color w:val="000000"/>
          <w:szCs w:val="24"/>
        </w:rPr>
        <w:t xml:space="preserve">2.  </w:t>
      </w:r>
      <w:proofErr w:type="gramStart"/>
      <w:r w:rsidRPr="00140831">
        <w:rPr>
          <w:color w:val="000000"/>
          <w:szCs w:val="24"/>
        </w:rPr>
        <w:t>the</w:t>
      </w:r>
      <w:proofErr w:type="gramEnd"/>
      <w:r w:rsidRPr="00140831">
        <w:rPr>
          <w:color w:val="000000"/>
          <w:szCs w:val="24"/>
        </w:rPr>
        <w:t xml:space="preserve"> type, frequency and duration of the conduct;</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3.  </w:t>
      </w:r>
      <w:proofErr w:type="gramStart"/>
      <w:r w:rsidRPr="00140831">
        <w:rPr>
          <w:color w:val="000000"/>
          <w:szCs w:val="24"/>
        </w:rPr>
        <w:t>the</w:t>
      </w:r>
      <w:proofErr w:type="gramEnd"/>
      <w:r w:rsidRPr="00140831">
        <w:rPr>
          <w:color w:val="000000"/>
          <w:szCs w:val="24"/>
        </w:rPr>
        <w:t xml:space="preserve"> identity of and relationship between the alleged harasser and the subject of the harassment (e.g., sexually based conduct by an authority figure is more likely to create a hostile environment than similar conduct by another student or a co-worker);</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4.  </w:t>
      </w:r>
      <w:proofErr w:type="gramStart"/>
      <w:r w:rsidRPr="00140831">
        <w:rPr>
          <w:color w:val="000000"/>
          <w:szCs w:val="24"/>
        </w:rPr>
        <w:t>the</w:t>
      </w:r>
      <w:proofErr w:type="gramEnd"/>
      <w:r w:rsidRPr="00140831">
        <w:rPr>
          <w:color w:val="000000"/>
          <w:szCs w:val="24"/>
        </w:rPr>
        <w:t xml:space="preserve"> number of individuals involved;</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5.  </w:t>
      </w:r>
      <w:proofErr w:type="gramStart"/>
      <w:r w:rsidRPr="00140831">
        <w:rPr>
          <w:color w:val="000000"/>
          <w:szCs w:val="24"/>
        </w:rPr>
        <w:t>the</w:t>
      </w:r>
      <w:proofErr w:type="gramEnd"/>
      <w:r w:rsidRPr="00140831">
        <w:rPr>
          <w:color w:val="000000"/>
          <w:szCs w:val="24"/>
        </w:rPr>
        <w:t xml:space="preserve"> age and sex of the alleged harasser and the subject of the harassment;</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6.  </w:t>
      </w:r>
      <w:proofErr w:type="gramStart"/>
      <w:r w:rsidRPr="00140831">
        <w:rPr>
          <w:color w:val="000000"/>
          <w:szCs w:val="24"/>
        </w:rPr>
        <w:t>the</w:t>
      </w:r>
      <w:proofErr w:type="gramEnd"/>
      <w:r w:rsidRPr="00140831">
        <w:rPr>
          <w:color w:val="000000"/>
          <w:szCs w:val="24"/>
        </w:rPr>
        <w:t xml:space="preserve"> location of the incidents and context in which they occurred;</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7.  </w:t>
      </w:r>
      <w:proofErr w:type="gramStart"/>
      <w:r w:rsidRPr="00140831">
        <w:rPr>
          <w:color w:val="000000"/>
          <w:szCs w:val="24"/>
        </w:rPr>
        <w:t>other</w:t>
      </w:r>
      <w:proofErr w:type="gramEnd"/>
      <w:r w:rsidRPr="00140831">
        <w:rPr>
          <w:color w:val="000000"/>
          <w:szCs w:val="24"/>
        </w:rPr>
        <w:t xml:space="preserve"> incidents at the school; and</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8.  </w:t>
      </w:r>
      <w:proofErr w:type="gramStart"/>
      <w:r w:rsidRPr="00140831">
        <w:rPr>
          <w:color w:val="000000"/>
          <w:szCs w:val="24"/>
        </w:rPr>
        <w:t>incidents</w:t>
      </w:r>
      <w:proofErr w:type="gramEnd"/>
      <w:r w:rsidRPr="00140831">
        <w:rPr>
          <w:color w:val="000000"/>
          <w:szCs w:val="24"/>
        </w:rPr>
        <w:t xml:space="preserve"> of gender-based, but non-sexual harassment.</w:t>
      </w:r>
    </w:p>
    <w:p w:rsidR="005E7ECD" w:rsidRDefault="005E7ECD" w:rsidP="00234BAA">
      <w:pPr>
        <w:widowControl w:val="0"/>
        <w:autoSpaceDE w:val="0"/>
        <w:autoSpaceDN w:val="0"/>
        <w:adjustRightInd w:val="0"/>
        <w:jc w:val="both"/>
        <w:rPr>
          <w:b/>
          <w:i/>
          <w:iCs/>
          <w:color w:val="000000"/>
          <w:szCs w:val="24"/>
          <w:u w:val="single"/>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Reporting Complaints</w:t>
      </w:r>
    </w:p>
    <w:p w:rsidR="00140831" w:rsidRPr="00140831" w:rsidRDefault="00140831" w:rsidP="00234BAA">
      <w:pPr>
        <w:widowControl w:val="0"/>
        <w:autoSpaceDE w:val="0"/>
        <w:autoSpaceDN w:val="0"/>
        <w:adjustRightInd w:val="0"/>
        <w:spacing w:before="240"/>
        <w:jc w:val="both"/>
        <w:rPr>
          <w:b/>
          <w:color w:val="000000"/>
          <w:szCs w:val="24"/>
        </w:rPr>
      </w:pPr>
      <w:r w:rsidRPr="00140831">
        <w:rPr>
          <w:color w:val="000000"/>
          <w:szCs w:val="24"/>
        </w:rPr>
        <w:t xml:space="preserve">Any person who believes he or she has been the victim of sexual harassment by a student, district employee or third party related to the school is required to report complaints as soon as possible after the incident in order to enable the district to effectively investigate and resolve the complaint. Victims are encouraged to submit the complaint in writing; however, complaints may be filed verbally.  </w:t>
      </w:r>
      <w:r w:rsidRPr="00140831">
        <w:rPr>
          <w:b/>
          <w:color w:val="000000"/>
          <w:szCs w:val="24"/>
        </w:rPr>
        <w:t>Complaints should be filed with the Principal or the Title IX coordinator.</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Any school employee who receives a complaint of sexual harassment from a student shall inform the student of the employee's obligation to report the complaint to the school administration, and then shall immediately notify the Principal and/or the Title IX coordinator.</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In order to assist investigators, victims should document the harassment as soon as it occurs and with as much detail as possible including: the nature of the harassment; dates, times, places it has occurred; name of harasser(s); witnesses to the harassment; and the victim's response to the harassment.</w:t>
      </w:r>
    </w:p>
    <w:p w:rsidR="00140831" w:rsidRPr="00140831" w:rsidRDefault="00140831" w:rsidP="00234BAA">
      <w:pPr>
        <w:widowControl w:val="0"/>
        <w:autoSpaceDE w:val="0"/>
        <w:autoSpaceDN w:val="0"/>
        <w:adjustRightInd w:val="0"/>
        <w:jc w:val="both"/>
        <w:rPr>
          <w:b/>
          <w:i/>
          <w:iCs/>
          <w:color w:val="000000"/>
          <w:szCs w:val="24"/>
          <w:u w:val="single"/>
        </w:rPr>
      </w:pPr>
    </w:p>
    <w:p w:rsidR="00E25192" w:rsidRDefault="00E25192" w:rsidP="00234BAA">
      <w:pPr>
        <w:widowControl w:val="0"/>
        <w:autoSpaceDE w:val="0"/>
        <w:autoSpaceDN w:val="0"/>
        <w:adjustRightInd w:val="0"/>
        <w:jc w:val="both"/>
        <w:rPr>
          <w:b/>
          <w:i/>
          <w:iCs/>
          <w:color w:val="000000"/>
          <w:szCs w:val="24"/>
          <w:u w:val="single"/>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Confidentiality</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It is district policy to respect the privacy of all parties and witnesses to complaints of sexual harassment. To the extent possible, the district will not release the details of a complaint or the identity of the complainant or the individual(s) against whom the complaint is filed to any third parties who do not need to know such information. However, because an individual’s need for confidentiality must be balanced with the district's legal obligation to provide due process to the accused, to conduct a thorough investigation, or to take necessary action to resolve the complaint, the district retains the right to disclose the identity of parties and witnesses to complaints in appropriate circumstances to individuals with a need to know. The staff member responsible for investigating complaints will discuss confidentiality standards and concerns with all complainants.</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If a complainant requests that his/her name not be revealed to the individual(s) against whom a complaint is filed, the staff member responsible for conducting the Investigation shall inform the complainant that:</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 xml:space="preserve">1.  </w:t>
      </w:r>
      <w:proofErr w:type="gramStart"/>
      <w:r w:rsidRPr="00140831">
        <w:rPr>
          <w:color w:val="000000"/>
          <w:szCs w:val="24"/>
        </w:rPr>
        <w:t>the</w:t>
      </w:r>
      <w:proofErr w:type="gramEnd"/>
      <w:r w:rsidRPr="00140831">
        <w:rPr>
          <w:color w:val="000000"/>
          <w:szCs w:val="24"/>
        </w:rPr>
        <w:t xml:space="preserve"> request may limit the district's ability to respond to his/her complaint;</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 xml:space="preserve">2.  </w:t>
      </w:r>
      <w:proofErr w:type="gramStart"/>
      <w:r w:rsidRPr="00140831">
        <w:rPr>
          <w:color w:val="000000"/>
          <w:szCs w:val="24"/>
        </w:rPr>
        <w:t>district</w:t>
      </w:r>
      <w:proofErr w:type="gramEnd"/>
      <w:r w:rsidRPr="00140831">
        <w:rPr>
          <w:color w:val="000000"/>
          <w:szCs w:val="24"/>
        </w:rPr>
        <w:t xml:space="preserve"> policy and federal law prohibit retaliation against complainants and witnesses;</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3.  </w:t>
      </w:r>
      <w:proofErr w:type="gramStart"/>
      <w:r w:rsidRPr="00140831">
        <w:rPr>
          <w:color w:val="000000"/>
          <w:szCs w:val="24"/>
        </w:rPr>
        <w:t>the</w:t>
      </w:r>
      <w:proofErr w:type="gramEnd"/>
      <w:r w:rsidRPr="00140831">
        <w:rPr>
          <w:color w:val="000000"/>
          <w:szCs w:val="24"/>
        </w:rPr>
        <w:t xml:space="preserve"> district will attempt to prevent any retaliation; and</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4.  </w:t>
      </w:r>
      <w:proofErr w:type="gramStart"/>
      <w:r w:rsidRPr="00140831">
        <w:rPr>
          <w:color w:val="000000"/>
          <w:szCs w:val="24"/>
        </w:rPr>
        <w:t>the</w:t>
      </w:r>
      <w:proofErr w:type="gramEnd"/>
      <w:r w:rsidRPr="00140831">
        <w:rPr>
          <w:color w:val="000000"/>
          <w:szCs w:val="24"/>
        </w:rPr>
        <w:t xml:space="preserve"> district will take strong responsive action if retaliation occurs.</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If the complainant still requests confidentiality after being given the notice above, the investigator will take all reasonable steps to investigate and respond to the complaint consistent with the request as long as doing so does not preclude the district from responding effectively to the harassment and preventing the harassment of other students or employees.</w:t>
      </w:r>
    </w:p>
    <w:p w:rsidR="00140831" w:rsidRPr="00140831" w:rsidRDefault="00140831"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Investigation and Resolution Procedure</w:t>
      </w:r>
    </w:p>
    <w:p w:rsidR="00140831" w:rsidRPr="005E7ECD" w:rsidRDefault="00140831" w:rsidP="00234BAA">
      <w:pPr>
        <w:widowControl w:val="0"/>
        <w:autoSpaceDE w:val="0"/>
        <w:autoSpaceDN w:val="0"/>
        <w:adjustRightInd w:val="0"/>
        <w:jc w:val="both"/>
        <w:rPr>
          <w:i/>
          <w:iCs/>
          <w:color w:val="000000"/>
          <w:sz w:val="16"/>
          <w:szCs w:val="16"/>
        </w:rPr>
      </w:pPr>
    </w:p>
    <w:p w:rsidR="00140831" w:rsidRPr="00E25192" w:rsidRDefault="00140831" w:rsidP="00234BAA">
      <w:pPr>
        <w:widowControl w:val="0"/>
        <w:autoSpaceDE w:val="0"/>
        <w:autoSpaceDN w:val="0"/>
        <w:adjustRightInd w:val="0"/>
        <w:jc w:val="both"/>
        <w:rPr>
          <w:b/>
          <w:color w:val="000000"/>
          <w:szCs w:val="24"/>
        </w:rPr>
      </w:pPr>
      <w:r w:rsidRPr="00E25192">
        <w:rPr>
          <w:b/>
          <w:color w:val="000000"/>
          <w:szCs w:val="24"/>
        </w:rPr>
        <w:t>A.  Initial (Building-level) Procedure</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The Principal or the Title IX coordinator shall conduct a preliminary review when they receive a verbal or written complaint of sexual harassment, or if they observe sexual harassment. Except in the case of severe or criminal conduct, the Principal or the Title IX coordinator should make all reasonable efforts to resolve complaints informally at the school level. Questions as to whether the conduct is severe or criminal should be directed to the school attorney. The goal of informal investigation and resolution procedures is to end the harassment and obtain a prompt and equitable resolution to a complaint.</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As soon as possible but no later than three working days following receipt of a complaint, the Principal or Title IX coordinator should begin an investigation of the complaint according to the following steps:</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1.  Interview the victim and document the conversation. Instruct the victim to have no contact or communication regarding the complaint with the alleged harasser. Ask the victim specifically what action he/she wants taken in order to resolve the complaint. Refer the victim, as appropriate, to school social workers, school psychologists, crisis team managers, other school staff, or appropriate outside agencies for counseling services.</w:t>
      </w:r>
    </w:p>
    <w:p w:rsidR="00140831" w:rsidRPr="005E7ECD" w:rsidRDefault="00140831" w:rsidP="00234BAA">
      <w:pPr>
        <w:widowControl w:val="0"/>
        <w:autoSpaceDE w:val="0"/>
        <w:autoSpaceDN w:val="0"/>
        <w:adjustRightInd w:val="0"/>
        <w:jc w:val="both"/>
        <w:rPr>
          <w:color w:val="000000"/>
          <w:sz w:val="16"/>
          <w:szCs w:val="16"/>
        </w:rPr>
      </w:pPr>
    </w:p>
    <w:p w:rsidR="00E25192" w:rsidRDefault="00E25192" w:rsidP="00234BAA">
      <w:pPr>
        <w:widowControl w:val="0"/>
        <w:autoSpaceDE w:val="0"/>
        <w:autoSpaceDN w:val="0"/>
        <w:adjustRightInd w:val="0"/>
        <w:jc w:val="both"/>
        <w:rPr>
          <w:color w:val="000000"/>
          <w:szCs w:val="24"/>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2.  Review any written documentation of the harassment prepared by the victim. If the victim has not prepared written documentation, </w:t>
      </w:r>
      <w:proofErr w:type="gramStart"/>
      <w:r w:rsidRPr="00140831">
        <w:rPr>
          <w:color w:val="000000"/>
          <w:szCs w:val="24"/>
        </w:rPr>
        <w:t>instruct the victim</w:t>
      </w:r>
      <w:proofErr w:type="gramEnd"/>
      <w:r w:rsidRPr="00140831">
        <w:rPr>
          <w:color w:val="000000"/>
          <w:szCs w:val="24"/>
        </w:rPr>
        <w:t xml:space="preserve"> to do so, providing alternative formats for individuals with disabilities and young children, who have difficulty writing and need accommodation.</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3.  Interview the alleged harasser regarding the complaint and inform the alleged harasser that if the objectionable conduct has occurred, it must cease immediately. Document the conversation. Provide the alleged harasser an opportunity to respond to the charges in writing. Questions as to whether the alleged harasser IS entitled to union representation at such interview should be directed to the school attorney.</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4.  Instruct the alleged harasser to have no contact or communication regarding the complaint with the victim and to not retaliate against the victim.  Warn the alleged harasser that if he/she makes contact with or retaliates against the victim, he/she may be subject to immediate disciplinary action.</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5.  Interview any witnesses to the complaint. Where appropriate, obtain a written statement from each witness. Caution each witness to keep the complaint and his/her statement confidential.</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 xml:space="preserve">6.  Review all documentation and information relevant to the complaint. </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7.  Where appropriate, suggest mediation as a potential means of resolving the complaint. In addition to mediation, use appropriate informal methods to resolve the complaint, including but not limited to:</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a.  discussion</w:t>
      </w:r>
      <w:proofErr w:type="gramEnd"/>
      <w:r w:rsidRPr="00140831">
        <w:rPr>
          <w:color w:val="000000"/>
          <w:szCs w:val="24"/>
        </w:rPr>
        <w:t xml:space="preserve"> with the accused, informing him or her of the district's policies and indicating that the behavior must stop;</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b.  suggesting</w:t>
      </w:r>
      <w:proofErr w:type="gramEnd"/>
      <w:r w:rsidRPr="00140831">
        <w:rPr>
          <w:color w:val="000000"/>
          <w:szCs w:val="24"/>
        </w:rPr>
        <w:t xml:space="preserve"> counseling and/or sensitivity training;</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c.  conducting</w:t>
      </w:r>
      <w:proofErr w:type="gramEnd"/>
      <w:r w:rsidRPr="00140831">
        <w:rPr>
          <w:color w:val="000000"/>
          <w:szCs w:val="24"/>
        </w:rPr>
        <w:t xml:space="preserve"> training for the department or school in which the behavior occurred, calling attention to the consequences of engaging in such behavior;</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d.  requesting</w:t>
      </w:r>
      <w:proofErr w:type="gramEnd"/>
      <w:r w:rsidRPr="00140831">
        <w:rPr>
          <w:color w:val="000000"/>
          <w:szCs w:val="24"/>
        </w:rPr>
        <w:t xml:space="preserve"> a letter of apology to the complainant;</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e.  writing</w:t>
      </w:r>
      <w:proofErr w:type="gramEnd"/>
      <w:r w:rsidRPr="00140831">
        <w:rPr>
          <w:color w:val="000000"/>
          <w:szCs w:val="24"/>
        </w:rPr>
        <w:t xml:space="preserve"> letters of caution or reprimand; and/or</w:t>
      </w:r>
    </w:p>
    <w:p w:rsidR="00140831" w:rsidRPr="005E7ECD" w:rsidRDefault="00140831" w:rsidP="00E25192">
      <w:pPr>
        <w:widowControl w:val="0"/>
        <w:autoSpaceDE w:val="0"/>
        <w:autoSpaceDN w:val="0"/>
        <w:adjustRightInd w:val="0"/>
        <w:ind w:left="720" w:right="2085"/>
        <w:jc w:val="both"/>
        <w:rPr>
          <w:color w:val="000000"/>
          <w:sz w:val="16"/>
          <w:szCs w:val="16"/>
        </w:rPr>
      </w:pPr>
    </w:p>
    <w:p w:rsidR="00140831" w:rsidRPr="00140831" w:rsidRDefault="00140831" w:rsidP="00E25192">
      <w:pPr>
        <w:widowControl w:val="0"/>
        <w:autoSpaceDE w:val="0"/>
        <w:autoSpaceDN w:val="0"/>
        <w:adjustRightInd w:val="0"/>
        <w:ind w:left="720" w:right="2085"/>
        <w:jc w:val="both"/>
        <w:rPr>
          <w:color w:val="000000"/>
          <w:szCs w:val="24"/>
        </w:rPr>
      </w:pPr>
      <w:proofErr w:type="gramStart"/>
      <w:r w:rsidRPr="00140831">
        <w:rPr>
          <w:color w:val="000000"/>
          <w:szCs w:val="24"/>
        </w:rPr>
        <w:t>f.  separating</w:t>
      </w:r>
      <w:proofErr w:type="gramEnd"/>
      <w:r w:rsidRPr="00140831">
        <w:rPr>
          <w:color w:val="000000"/>
          <w:szCs w:val="24"/>
        </w:rPr>
        <w:t xml:space="preserve"> the parties.</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8.  Parent/Student/Employee Involvement and Notification</w:t>
      </w:r>
    </w:p>
    <w:p w:rsidR="00140831" w:rsidRPr="005E7ECD" w:rsidRDefault="00140831" w:rsidP="00234BAA">
      <w:pPr>
        <w:widowControl w:val="0"/>
        <w:tabs>
          <w:tab w:val="left" w:pos="720"/>
        </w:tabs>
        <w:autoSpaceDE w:val="0"/>
        <w:autoSpaceDN w:val="0"/>
        <w:adjustRightInd w:val="0"/>
        <w:jc w:val="both"/>
        <w:rPr>
          <w:color w:val="000000"/>
          <w:sz w:val="16"/>
          <w:szCs w:val="16"/>
        </w:rPr>
      </w:pPr>
    </w:p>
    <w:p w:rsidR="00140831" w:rsidRPr="00140831" w:rsidRDefault="00140831" w:rsidP="00E25192">
      <w:pPr>
        <w:widowControl w:val="0"/>
        <w:tabs>
          <w:tab w:val="left" w:pos="720"/>
        </w:tabs>
        <w:autoSpaceDE w:val="0"/>
        <w:autoSpaceDN w:val="0"/>
        <w:adjustRightInd w:val="0"/>
        <w:ind w:left="720"/>
        <w:jc w:val="both"/>
        <w:rPr>
          <w:color w:val="000000"/>
          <w:szCs w:val="24"/>
        </w:rPr>
      </w:pPr>
      <w:proofErr w:type="gramStart"/>
      <w:r w:rsidRPr="00140831">
        <w:rPr>
          <w:color w:val="000000"/>
          <w:szCs w:val="24"/>
        </w:rPr>
        <w:t>a.  Parents</w:t>
      </w:r>
      <w:proofErr w:type="gramEnd"/>
      <w:r w:rsidRPr="00140831">
        <w:rPr>
          <w:color w:val="000000"/>
          <w:szCs w:val="24"/>
        </w:rPr>
        <w:t xml:space="preserve"> of student victims and accused students shall be notified within one school day of allegations that are serious or involve repeated conduct. In all other cases, parents shall be notified within 5 days.</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b.  The</w:t>
      </w:r>
      <w:proofErr w:type="gramEnd"/>
      <w:r w:rsidRPr="00140831">
        <w:rPr>
          <w:color w:val="000000"/>
          <w:szCs w:val="24"/>
        </w:rPr>
        <w:t xml:space="preserve"> parents of students who file complaints are welcome to participate at each stage of both informal and formal investigation and resolution procedures.</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r w:rsidRPr="00140831">
        <w:rPr>
          <w:color w:val="000000"/>
          <w:szCs w:val="24"/>
        </w:rPr>
        <w:t>c.  If either the victim or the accused is a disabled student receiving special education services under an IEP or section 504/ Americans with Disabilities Act accommodations, the committee on special education will be consulted to determine the degree to which the student's disability either caused or is affected by the policy violation. In addition, due process procedures required for persons with disabilities under state and federal law shall be followed.</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lastRenderedPageBreak/>
        <w:t>d.  The</w:t>
      </w:r>
      <w:proofErr w:type="gramEnd"/>
      <w:r w:rsidRPr="00140831">
        <w:rPr>
          <w:color w:val="000000"/>
          <w:szCs w:val="24"/>
        </w:rPr>
        <w:t xml:space="preserve"> Principal or Title IX Coordinator (i.e., the investigator) shall submit a copy of all investigation and interview documentation to the Superintendent.</w:t>
      </w:r>
      <w:r w:rsidRPr="00140831">
        <w:rPr>
          <w:color w:val="000000"/>
          <w:szCs w:val="24"/>
        </w:rPr>
        <w:tab/>
        <w:t>.</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e.  The</w:t>
      </w:r>
      <w:proofErr w:type="gramEnd"/>
      <w:r w:rsidRPr="00140831">
        <w:rPr>
          <w:color w:val="000000"/>
          <w:szCs w:val="24"/>
        </w:rPr>
        <w:t xml:space="preserve"> investigator shall report back to both the victim and the accused, notifying them in writing, and also in person as appropriate regarding the outcome of the investigation and the action taken to resolve the complaint. The investigator shall instruct the victim to report immediately if the objectionable behavior occurs again or if the alleged harasser retaliates against him/her.</w:t>
      </w:r>
    </w:p>
    <w:p w:rsidR="00140831" w:rsidRPr="005E7ECD" w:rsidRDefault="00140831" w:rsidP="00E25192">
      <w:pPr>
        <w:widowControl w:val="0"/>
        <w:autoSpaceDE w:val="0"/>
        <w:autoSpaceDN w:val="0"/>
        <w:adjustRightInd w:val="0"/>
        <w:ind w:left="720"/>
        <w:jc w:val="both"/>
        <w:rPr>
          <w:color w:val="000000"/>
          <w:sz w:val="16"/>
          <w:szCs w:val="16"/>
        </w:rPr>
      </w:pPr>
    </w:p>
    <w:p w:rsidR="00140831" w:rsidRPr="00140831" w:rsidRDefault="00140831" w:rsidP="00E25192">
      <w:pPr>
        <w:widowControl w:val="0"/>
        <w:autoSpaceDE w:val="0"/>
        <w:autoSpaceDN w:val="0"/>
        <w:adjustRightInd w:val="0"/>
        <w:ind w:left="720"/>
        <w:jc w:val="both"/>
        <w:rPr>
          <w:color w:val="000000"/>
          <w:szCs w:val="24"/>
        </w:rPr>
      </w:pPr>
      <w:proofErr w:type="gramStart"/>
      <w:r w:rsidRPr="00140831">
        <w:rPr>
          <w:color w:val="000000"/>
          <w:szCs w:val="24"/>
        </w:rPr>
        <w:t>f.  The</w:t>
      </w:r>
      <w:proofErr w:type="gramEnd"/>
      <w:r w:rsidRPr="00140831">
        <w:rPr>
          <w:color w:val="000000"/>
          <w:szCs w:val="24"/>
        </w:rPr>
        <w:t xml:space="preserve"> investigator shall notify the victim that if he/she desires further investigation and action, he/she may request a district level investigation by contacting the Superintendent of Schools. The investigator shall also notify the victim of his/her right to contact the U.S. Department of Education's Office for Civil Rights and/or a private attorney. Employees may also contact the U.S. Equal Employment Opportunity Commission or the New York State Division of Human Rights.</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If the initial investigation results in a determination that sexual harassment did occur, the investigator will promptly notify the Superintendent, who shall then take prompt disciplinary action in accordance with district policy, the applicable collective bargaining agreement or state law.</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If a complaint received by the Principal or the Title IX Coordinator contains evidence or allegations of serious or extreme harassment, such as employee to student harassment, criminal touching, quid pro quo (e.g., offering an academic or employment reward or punishment as an inducement for sexual favors), or acts which shock the conscience of a reasonable person, the complaint shall be referred promptly to the Superintendent. In addition, where the Principal or the Title IX coordinator has a reasonable suspicion that the alleged harassment involves criminal activity, he/she should immediately notify the Superintendent, who shall then contact appropriate child protection and law enforcement authorities. Where criminal activity is alleged or suspected by a district employee, the accused employee may be suspended pending the outcome of the investigation, consistent with all contractual or statutory requirements.</w:t>
      </w:r>
    </w:p>
    <w:p w:rsidR="00140831" w:rsidRPr="00140831" w:rsidRDefault="00140831" w:rsidP="00234BAA">
      <w:pPr>
        <w:widowControl w:val="0"/>
        <w:autoSpaceDE w:val="0"/>
        <w:autoSpaceDN w:val="0"/>
        <w:adjustRightInd w:val="0"/>
        <w:spacing w:before="120"/>
        <w:jc w:val="both"/>
        <w:rPr>
          <w:color w:val="000000"/>
          <w:szCs w:val="24"/>
        </w:rPr>
      </w:pPr>
      <w:r w:rsidRPr="00140831">
        <w:rPr>
          <w:color w:val="000000"/>
          <w:szCs w:val="24"/>
        </w:rPr>
        <w:t>Any party who is not satisfied with the outcome of the initial investigation by the Principal or the Title IX coordinator may request a district-level investigation by submitting a written complaint to the Superintendent within 30 days.</w:t>
      </w:r>
    </w:p>
    <w:p w:rsidR="00140831" w:rsidRPr="005E7ECD" w:rsidRDefault="00140831" w:rsidP="00234BAA">
      <w:pPr>
        <w:widowControl w:val="0"/>
        <w:autoSpaceDE w:val="0"/>
        <w:autoSpaceDN w:val="0"/>
        <w:adjustRightInd w:val="0"/>
        <w:jc w:val="both"/>
        <w:rPr>
          <w:color w:val="000000"/>
          <w:sz w:val="16"/>
          <w:szCs w:val="16"/>
        </w:rPr>
      </w:pPr>
    </w:p>
    <w:p w:rsidR="00140831" w:rsidRPr="00E25192" w:rsidRDefault="00140831" w:rsidP="00234BAA">
      <w:pPr>
        <w:widowControl w:val="0"/>
        <w:autoSpaceDE w:val="0"/>
        <w:autoSpaceDN w:val="0"/>
        <w:adjustRightInd w:val="0"/>
        <w:jc w:val="both"/>
        <w:rPr>
          <w:b/>
          <w:color w:val="000000"/>
          <w:szCs w:val="24"/>
        </w:rPr>
      </w:pPr>
      <w:r w:rsidRPr="00E25192">
        <w:rPr>
          <w:b/>
          <w:color w:val="000000"/>
          <w:szCs w:val="24"/>
        </w:rPr>
        <w:t>B.  District-level Procedure</w:t>
      </w:r>
    </w:p>
    <w:p w:rsidR="00140831" w:rsidRPr="00140831" w:rsidRDefault="00140831" w:rsidP="00234BAA">
      <w:pPr>
        <w:widowControl w:val="0"/>
        <w:autoSpaceDE w:val="0"/>
        <w:autoSpaceDN w:val="0"/>
        <w:adjustRightInd w:val="0"/>
        <w:spacing w:before="120"/>
        <w:jc w:val="both"/>
        <w:rPr>
          <w:color w:val="000000"/>
          <w:szCs w:val="24"/>
        </w:rPr>
      </w:pPr>
      <w:r w:rsidRPr="00140831">
        <w:rPr>
          <w:color w:val="000000"/>
          <w:szCs w:val="24"/>
        </w:rPr>
        <w:t>The Superintendent or his/her designee shall promptly investigate and resolve all sexual harassment complaints that are referred to his/her by a Principal or Title IX coordinator, as well as those appealed to the Superintendent following an initial investigation by a Principal or Title IX coordinator. In the event the complaint of sexual harassment involves the Superintendent, the complaint shall be filed with or referred to the Board President, who shall refer the complaint to the school attorney or another trained investigator not employed by the district for investigation.</w:t>
      </w:r>
    </w:p>
    <w:p w:rsidR="00140831" w:rsidRPr="00140831" w:rsidRDefault="00140831" w:rsidP="00234BAA">
      <w:pPr>
        <w:widowControl w:val="0"/>
        <w:autoSpaceDE w:val="0"/>
        <w:autoSpaceDN w:val="0"/>
        <w:adjustRightInd w:val="0"/>
        <w:spacing w:before="120"/>
        <w:jc w:val="both"/>
        <w:rPr>
          <w:color w:val="000000"/>
          <w:szCs w:val="24"/>
        </w:rPr>
      </w:pPr>
      <w:r w:rsidRPr="00140831">
        <w:rPr>
          <w:color w:val="000000"/>
          <w:szCs w:val="24"/>
        </w:rPr>
        <w:t>The district level investigation should begin as soon as possible but not later than three working days following receipt of the complaint by the Superintendent or Board President.</w:t>
      </w:r>
    </w:p>
    <w:p w:rsidR="00140831" w:rsidRPr="00140831" w:rsidRDefault="00140831" w:rsidP="00234BAA">
      <w:pPr>
        <w:widowControl w:val="0"/>
        <w:autoSpaceDE w:val="0"/>
        <w:autoSpaceDN w:val="0"/>
        <w:adjustRightInd w:val="0"/>
        <w:spacing w:before="120"/>
        <w:jc w:val="both"/>
        <w:rPr>
          <w:color w:val="000000"/>
          <w:szCs w:val="24"/>
        </w:rPr>
      </w:pPr>
      <w:r w:rsidRPr="00140831">
        <w:rPr>
          <w:color w:val="000000"/>
          <w:szCs w:val="24"/>
        </w:rPr>
        <w:t>In conducting the formal district level investigation, the district will use investigators who have received formal training in sexual harassment investigation or that have previous experience investigating sexual harassment complaints.</w:t>
      </w:r>
    </w:p>
    <w:p w:rsidR="00E25192" w:rsidRDefault="00E25192" w:rsidP="00234BAA">
      <w:pPr>
        <w:widowControl w:val="0"/>
        <w:autoSpaceDE w:val="0"/>
        <w:autoSpaceDN w:val="0"/>
        <w:adjustRightInd w:val="0"/>
        <w:spacing w:before="120"/>
        <w:jc w:val="both"/>
        <w:rPr>
          <w:color w:val="000000"/>
          <w:szCs w:val="24"/>
        </w:rPr>
      </w:pPr>
    </w:p>
    <w:p w:rsidR="00E25192" w:rsidRDefault="00E25192" w:rsidP="00234BAA">
      <w:pPr>
        <w:widowControl w:val="0"/>
        <w:autoSpaceDE w:val="0"/>
        <w:autoSpaceDN w:val="0"/>
        <w:adjustRightInd w:val="0"/>
        <w:spacing w:before="120"/>
        <w:jc w:val="both"/>
        <w:rPr>
          <w:color w:val="000000"/>
          <w:szCs w:val="24"/>
        </w:rPr>
      </w:pPr>
    </w:p>
    <w:p w:rsidR="00E25192" w:rsidRDefault="00E25192" w:rsidP="00234BAA">
      <w:pPr>
        <w:widowControl w:val="0"/>
        <w:autoSpaceDE w:val="0"/>
        <w:autoSpaceDN w:val="0"/>
        <w:adjustRightInd w:val="0"/>
        <w:spacing w:before="120"/>
        <w:jc w:val="both"/>
        <w:rPr>
          <w:color w:val="000000"/>
          <w:szCs w:val="24"/>
        </w:rPr>
      </w:pPr>
    </w:p>
    <w:p w:rsidR="00140831" w:rsidRPr="00140831" w:rsidRDefault="00140831" w:rsidP="00234BAA">
      <w:pPr>
        <w:widowControl w:val="0"/>
        <w:autoSpaceDE w:val="0"/>
        <w:autoSpaceDN w:val="0"/>
        <w:adjustRightInd w:val="0"/>
        <w:spacing w:before="120"/>
        <w:jc w:val="both"/>
        <w:rPr>
          <w:color w:val="000000"/>
          <w:szCs w:val="24"/>
        </w:rPr>
      </w:pPr>
      <w:r w:rsidRPr="00140831">
        <w:rPr>
          <w:color w:val="000000"/>
          <w:szCs w:val="24"/>
        </w:rPr>
        <w:t>If a district investigation results in a determination that sexual harassment did occur, prompt corrective action will be taken to end the harassment. Where appropriate, district investigators may suggest mediation as a means of exploring options of corrective action and informally resolving the complaint.</w:t>
      </w:r>
    </w:p>
    <w:p w:rsidR="00140831" w:rsidRPr="00140831" w:rsidRDefault="00140831" w:rsidP="00234BAA">
      <w:pPr>
        <w:widowControl w:val="0"/>
        <w:autoSpaceDE w:val="0"/>
        <w:autoSpaceDN w:val="0"/>
        <w:adjustRightInd w:val="0"/>
        <w:spacing w:before="120"/>
        <w:jc w:val="both"/>
        <w:rPr>
          <w:color w:val="000000"/>
          <w:szCs w:val="24"/>
        </w:rPr>
      </w:pPr>
      <w:r w:rsidRPr="00140831">
        <w:rPr>
          <w:color w:val="000000"/>
          <w:szCs w:val="24"/>
        </w:rPr>
        <w:t>No later than 30 days following receipt of the complaint, the Superintendent or his/her designee (or in cases involving the Superintendent, the Board-appointed investigator) will notify the victim and alleged harasser, in writing, of the outcome of the investigation. If additional time is needed to complete the investigation or take appropriate action, the Superintendent or his/her designee or Board-appointed investigator will provide all parties with a written status report within 30 days following receipt of the complaint.</w:t>
      </w:r>
    </w:p>
    <w:p w:rsidR="00140831" w:rsidRDefault="00140831" w:rsidP="00234BAA">
      <w:pPr>
        <w:widowControl w:val="0"/>
        <w:autoSpaceDE w:val="0"/>
        <w:autoSpaceDN w:val="0"/>
        <w:adjustRightInd w:val="0"/>
        <w:spacing w:before="120"/>
        <w:jc w:val="both"/>
        <w:rPr>
          <w:color w:val="000000"/>
          <w:szCs w:val="24"/>
        </w:rPr>
      </w:pPr>
      <w:r w:rsidRPr="00140831">
        <w:rPr>
          <w:color w:val="000000"/>
          <w:szCs w:val="24"/>
        </w:rPr>
        <w:t>The victim and the alleged harasser have the right to be represented by a person of their choice, at their own expense, during sexual harassment investigations and hearings. In addition, victims have the right to register sexual harassment complaints With the U.S. Department of Education’s Office for Civil Rights. Employee victims also have the right to register complaints with the federal Equal Employment Opportunity Commission and the New York State Division of Human Rights. Nothing in these regulations shall be construed to limit the right of the complainant to file a lawsuit in either state or federal court.</w:t>
      </w:r>
    </w:p>
    <w:p w:rsidR="005E7ECD" w:rsidRPr="005E7ECD" w:rsidRDefault="005E7ECD" w:rsidP="00234BAA">
      <w:pPr>
        <w:widowControl w:val="0"/>
        <w:autoSpaceDE w:val="0"/>
        <w:autoSpaceDN w:val="0"/>
        <w:adjustRightInd w:val="0"/>
        <w:spacing w:before="240"/>
        <w:jc w:val="both"/>
        <w:rPr>
          <w:color w:val="000000"/>
          <w:sz w:val="4"/>
          <w:szCs w:val="4"/>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Retaliation Prohibited</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 xml:space="preserve">Any act of retaliation against any person who opposes sexually harassing behavior, or who has filed a complaint, is prohibited and illegal, and therefore subject to disciplinary action. Likewise, retaliation against any person who has </w:t>
      </w:r>
      <w:proofErr w:type="gramStart"/>
      <w:r w:rsidRPr="00140831">
        <w:rPr>
          <w:color w:val="000000"/>
          <w:szCs w:val="24"/>
        </w:rPr>
        <w:t>testified,</w:t>
      </w:r>
      <w:proofErr w:type="gramEnd"/>
      <w:r w:rsidRPr="00140831">
        <w:rPr>
          <w:color w:val="000000"/>
          <w:szCs w:val="24"/>
        </w:rPr>
        <w:t xml:space="preserve"> assisted, or participated in any manner in an investigation, proceeding, or hearing of a sexual harassment complaint is prohibited. For purposes of this policy, retaliation includes but is not limited to: verbal or physical threats, intimidation, ridicule, bribes, destruction of property, spreading rumors, stalking, harassing phone calls, and any other form of harassment. Any person who retaliates is subject to immediate disciplinary action, up to and including suspension or termination.</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Discipline/Penalties</w:t>
      </w:r>
    </w:p>
    <w:p w:rsidR="00140831" w:rsidRPr="00140831" w:rsidRDefault="00140831" w:rsidP="00234BAA">
      <w:pPr>
        <w:widowControl w:val="0"/>
        <w:autoSpaceDE w:val="0"/>
        <w:autoSpaceDN w:val="0"/>
        <w:adjustRightInd w:val="0"/>
        <w:spacing w:before="240"/>
        <w:jc w:val="both"/>
        <w:rPr>
          <w:color w:val="000000"/>
          <w:szCs w:val="24"/>
        </w:rPr>
      </w:pPr>
      <w:r w:rsidRPr="00140831">
        <w:rPr>
          <w:color w:val="000000"/>
          <w:szCs w:val="24"/>
        </w:rPr>
        <w:t>Any individual who violates the sexual harassment policy by engaging in prohibited sexual harassment will be subject to appropriate disciplinary action. Disciplinary measures available to school authorities include, but are not limited to the following:</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30753D">
      <w:pPr>
        <w:widowControl w:val="0"/>
        <w:tabs>
          <w:tab w:val="left" w:pos="1080"/>
        </w:tabs>
        <w:autoSpaceDE w:val="0"/>
        <w:autoSpaceDN w:val="0"/>
        <w:adjustRightInd w:val="0"/>
        <w:jc w:val="both"/>
        <w:rPr>
          <w:color w:val="000000"/>
          <w:szCs w:val="24"/>
        </w:rPr>
      </w:pPr>
      <w:r w:rsidRPr="002C4601">
        <w:rPr>
          <w:b/>
          <w:color w:val="000000"/>
          <w:szCs w:val="24"/>
          <w:u w:val="single"/>
        </w:rPr>
        <w:t>Students</w:t>
      </w:r>
      <w:r w:rsidRPr="00140831">
        <w:rPr>
          <w:color w:val="000000"/>
          <w:szCs w:val="24"/>
        </w:rPr>
        <w:t>:</w:t>
      </w:r>
      <w:r w:rsidR="0030753D">
        <w:rPr>
          <w:color w:val="000000"/>
          <w:szCs w:val="24"/>
        </w:rPr>
        <w:tab/>
      </w:r>
      <w:r w:rsidRPr="00140831">
        <w:rPr>
          <w:color w:val="000000"/>
          <w:szCs w:val="24"/>
        </w:rPr>
        <w:t>Discipline may range from a reprimand up to and including suspension from school, to be imposed consistent with the student conduct and discipline policy and applicable law.</w:t>
      </w:r>
    </w:p>
    <w:p w:rsidR="00140831" w:rsidRPr="005E7ECD" w:rsidRDefault="00140831" w:rsidP="0030753D">
      <w:pPr>
        <w:widowControl w:val="0"/>
        <w:tabs>
          <w:tab w:val="left" w:pos="1080"/>
        </w:tabs>
        <w:autoSpaceDE w:val="0"/>
        <w:autoSpaceDN w:val="0"/>
        <w:adjustRightInd w:val="0"/>
        <w:ind w:right="2085"/>
        <w:jc w:val="both"/>
        <w:rPr>
          <w:color w:val="000000"/>
          <w:sz w:val="16"/>
          <w:szCs w:val="16"/>
          <w:u w:val="single"/>
        </w:rPr>
      </w:pPr>
    </w:p>
    <w:p w:rsidR="00140831" w:rsidRPr="00140831" w:rsidRDefault="00140831" w:rsidP="0030753D">
      <w:pPr>
        <w:widowControl w:val="0"/>
        <w:tabs>
          <w:tab w:val="left" w:pos="1080"/>
        </w:tabs>
        <w:autoSpaceDE w:val="0"/>
        <w:autoSpaceDN w:val="0"/>
        <w:adjustRightInd w:val="0"/>
        <w:jc w:val="both"/>
        <w:rPr>
          <w:color w:val="000000"/>
          <w:szCs w:val="24"/>
        </w:rPr>
      </w:pPr>
      <w:r w:rsidRPr="002C4601">
        <w:rPr>
          <w:b/>
          <w:color w:val="000000"/>
          <w:szCs w:val="24"/>
          <w:u w:val="single"/>
        </w:rPr>
        <w:t>Employees</w:t>
      </w:r>
      <w:r w:rsidRPr="00140831">
        <w:rPr>
          <w:color w:val="000000"/>
          <w:szCs w:val="24"/>
        </w:rPr>
        <w:t>:</w:t>
      </w:r>
      <w:r w:rsidR="0030753D">
        <w:rPr>
          <w:color w:val="000000"/>
          <w:szCs w:val="24"/>
        </w:rPr>
        <w:t xml:space="preserve"> </w:t>
      </w:r>
      <w:r w:rsidRPr="00140831">
        <w:rPr>
          <w:color w:val="000000"/>
          <w:szCs w:val="24"/>
        </w:rPr>
        <w:t>Discipline may range from a warning up to and including termination, to be imposed consistent with all applicable contractual and statutory rights.</w:t>
      </w:r>
    </w:p>
    <w:p w:rsidR="00140831" w:rsidRPr="005E7ECD" w:rsidRDefault="00140831" w:rsidP="0030753D">
      <w:pPr>
        <w:widowControl w:val="0"/>
        <w:tabs>
          <w:tab w:val="left" w:pos="1080"/>
        </w:tabs>
        <w:autoSpaceDE w:val="0"/>
        <w:autoSpaceDN w:val="0"/>
        <w:adjustRightInd w:val="0"/>
        <w:jc w:val="both"/>
        <w:rPr>
          <w:color w:val="000000"/>
          <w:sz w:val="16"/>
          <w:szCs w:val="16"/>
          <w:u w:val="single"/>
        </w:rPr>
      </w:pPr>
    </w:p>
    <w:p w:rsidR="00140831" w:rsidRPr="00140831" w:rsidRDefault="00140831" w:rsidP="0030753D">
      <w:pPr>
        <w:widowControl w:val="0"/>
        <w:tabs>
          <w:tab w:val="left" w:pos="1080"/>
        </w:tabs>
        <w:autoSpaceDE w:val="0"/>
        <w:autoSpaceDN w:val="0"/>
        <w:adjustRightInd w:val="0"/>
        <w:jc w:val="both"/>
        <w:rPr>
          <w:color w:val="000000"/>
          <w:szCs w:val="24"/>
        </w:rPr>
      </w:pPr>
      <w:r w:rsidRPr="002C4601">
        <w:rPr>
          <w:b/>
          <w:color w:val="000000"/>
          <w:szCs w:val="24"/>
          <w:u w:val="single"/>
        </w:rPr>
        <w:t>Volunteers</w:t>
      </w:r>
      <w:r w:rsidRPr="00140831">
        <w:rPr>
          <w:color w:val="000000"/>
          <w:szCs w:val="24"/>
        </w:rPr>
        <w:t>: Penalties may range from a warning up to and including loss of volunteer assignment.</w:t>
      </w:r>
    </w:p>
    <w:p w:rsidR="00140831" w:rsidRPr="005E7ECD" w:rsidRDefault="00140831" w:rsidP="0030753D">
      <w:pPr>
        <w:widowControl w:val="0"/>
        <w:tabs>
          <w:tab w:val="left" w:pos="1080"/>
        </w:tabs>
        <w:autoSpaceDE w:val="0"/>
        <w:autoSpaceDN w:val="0"/>
        <w:adjustRightInd w:val="0"/>
        <w:jc w:val="both"/>
        <w:rPr>
          <w:color w:val="000000"/>
          <w:sz w:val="16"/>
          <w:szCs w:val="16"/>
          <w:u w:val="single"/>
        </w:rPr>
      </w:pPr>
    </w:p>
    <w:p w:rsidR="00140831" w:rsidRPr="00140831" w:rsidRDefault="00140831" w:rsidP="0030753D">
      <w:pPr>
        <w:widowControl w:val="0"/>
        <w:tabs>
          <w:tab w:val="left" w:pos="1080"/>
        </w:tabs>
        <w:autoSpaceDE w:val="0"/>
        <w:autoSpaceDN w:val="0"/>
        <w:adjustRightInd w:val="0"/>
        <w:jc w:val="both"/>
        <w:rPr>
          <w:color w:val="000000"/>
          <w:szCs w:val="24"/>
        </w:rPr>
      </w:pPr>
      <w:r w:rsidRPr="002C4601">
        <w:rPr>
          <w:b/>
          <w:color w:val="000000"/>
          <w:szCs w:val="24"/>
          <w:u w:val="single"/>
        </w:rPr>
        <w:t>Vendors</w:t>
      </w:r>
      <w:r w:rsidRPr="00140831">
        <w:rPr>
          <w:color w:val="000000"/>
          <w:szCs w:val="24"/>
        </w:rPr>
        <w:t>:  Penalties may range from a warning up to and including loss of district business.</w:t>
      </w:r>
    </w:p>
    <w:p w:rsidR="00140831" w:rsidRPr="005E7ECD" w:rsidRDefault="00140831" w:rsidP="0030753D">
      <w:pPr>
        <w:widowControl w:val="0"/>
        <w:tabs>
          <w:tab w:val="left" w:pos="1080"/>
        </w:tabs>
        <w:autoSpaceDE w:val="0"/>
        <w:autoSpaceDN w:val="0"/>
        <w:adjustRightInd w:val="0"/>
        <w:jc w:val="both"/>
        <w:rPr>
          <w:color w:val="000000"/>
          <w:sz w:val="16"/>
          <w:szCs w:val="16"/>
          <w:u w:val="single"/>
        </w:rPr>
      </w:pPr>
    </w:p>
    <w:p w:rsidR="00140831" w:rsidRPr="00140831" w:rsidRDefault="00140831" w:rsidP="0030753D">
      <w:pPr>
        <w:widowControl w:val="0"/>
        <w:tabs>
          <w:tab w:val="left" w:pos="1080"/>
        </w:tabs>
        <w:autoSpaceDE w:val="0"/>
        <w:autoSpaceDN w:val="0"/>
        <w:adjustRightInd w:val="0"/>
        <w:jc w:val="both"/>
        <w:rPr>
          <w:color w:val="000000"/>
          <w:szCs w:val="24"/>
        </w:rPr>
      </w:pPr>
      <w:r w:rsidRPr="002C4601">
        <w:rPr>
          <w:b/>
          <w:color w:val="000000"/>
          <w:szCs w:val="24"/>
          <w:u w:val="single"/>
        </w:rPr>
        <w:t>Other individuals</w:t>
      </w:r>
      <w:r w:rsidRPr="00140831">
        <w:rPr>
          <w:color w:val="000000"/>
          <w:szCs w:val="24"/>
        </w:rPr>
        <w:t>:  Penalties may range from a warning up to and including denial of future access to school property.</w:t>
      </w:r>
    </w:p>
    <w:p w:rsidR="00140831" w:rsidRPr="005E7ECD" w:rsidRDefault="00140831" w:rsidP="00234BAA">
      <w:pPr>
        <w:widowControl w:val="0"/>
        <w:autoSpaceDE w:val="0"/>
        <w:autoSpaceDN w:val="0"/>
        <w:adjustRightInd w:val="0"/>
        <w:jc w:val="both"/>
        <w:rPr>
          <w:b/>
          <w:i/>
          <w:iCs/>
          <w:color w:val="000000"/>
          <w:sz w:val="16"/>
          <w:szCs w:val="16"/>
          <w:u w:val="single"/>
        </w:rPr>
      </w:pPr>
    </w:p>
    <w:p w:rsidR="00E25192" w:rsidRDefault="00E25192" w:rsidP="00234BAA">
      <w:pPr>
        <w:widowControl w:val="0"/>
        <w:autoSpaceDE w:val="0"/>
        <w:autoSpaceDN w:val="0"/>
        <w:adjustRightInd w:val="0"/>
        <w:jc w:val="both"/>
        <w:rPr>
          <w:b/>
          <w:i/>
          <w:iCs/>
          <w:color w:val="000000"/>
          <w:szCs w:val="24"/>
          <w:u w:val="single"/>
        </w:rPr>
      </w:pPr>
    </w:p>
    <w:p w:rsidR="00E25192" w:rsidRDefault="00E25192" w:rsidP="00234BAA">
      <w:pPr>
        <w:widowControl w:val="0"/>
        <w:autoSpaceDE w:val="0"/>
        <w:autoSpaceDN w:val="0"/>
        <w:adjustRightInd w:val="0"/>
        <w:jc w:val="both"/>
        <w:rPr>
          <w:b/>
          <w:i/>
          <w:iCs/>
          <w:color w:val="000000"/>
          <w:szCs w:val="24"/>
          <w:u w:val="single"/>
        </w:rPr>
      </w:pPr>
    </w:p>
    <w:p w:rsidR="00E25192" w:rsidRDefault="00E25192" w:rsidP="00234BAA">
      <w:pPr>
        <w:widowControl w:val="0"/>
        <w:autoSpaceDE w:val="0"/>
        <w:autoSpaceDN w:val="0"/>
        <w:adjustRightInd w:val="0"/>
        <w:jc w:val="both"/>
        <w:rPr>
          <w:b/>
          <w:i/>
          <w:iCs/>
          <w:color w:val="000000"/>
          <w:szCs w:val="24"/>
          <w:u w:val="single"/>
        </w:rPr>
      </w:pPr>
    </w:p>
    <w:p w:rsidR="00E25192" w:rsidRDefault="00E25192" w:rsidP="00234BAA">
      <w:pPr>
        <w:widowControl w:val="0"/>
        <w:autoSpaceDE w:val="0"/>
        <w:autoSpaceDN w:val="0"/>
        <w:adjustRightInd w:val="0"/>
        <w:jc w:val="both"/>
        <w:rPr>
          <w:b/>
          <w:i/>
          <w:iCs/>
          <w:color w:val="000000"/>
          <w:szCs w:val="24"/>
          <w:u w:val="single"/>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False Complaints</w:t>
      </w:r>
    </w:p>
    <w:p w:rsidR="00140831" w:rsidRPr="005E7ECD" w:rsidRDefault="00140831" w:rsidP="00234BAA">
      <w:pPr>
        <w:widowControl w:val="0"/>
        <w:autoSpaceDE w:val="0"/>
        <w:autoSpaceDN w:val="0"/>
        <w:adjustRightInd w:val="0"/>
        <w:jc w:val="both"/>
        <w:rPr>
          <w:i/>
          <w:iCs/>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False or malicious complaints of sexual harassment may result in corrective or disciplinary action taken against the complainant.</w:t>
      </w:r>
    </w:p>
    <w:p w:rsidR="00140831" w:rsidRPr="005E7ECD" w:rsidRDefault="00140831" w:rsidP="00234BAA">
      <w:pPr>
        <w:widowControl w:val="0"/>
        <w:autoSpaceDE w:val="0"/>
        <w:autoSpaceDN w:val="0"/>
        <w:adjustRightInd w:val="0"/>
        <w:jc w:val="both"/>
        <w:rPr>
          <w:b/>
          <w:i/>
          <w:iCs/>
          <w:color w:val="000000"/>
          <w:sz w:val="16"/>
          <w:szCs w:val="16"/>
          <w:u w:val="single"/>
        </w:rPr>
      </w:pPr>
    </w:p>
    <w:p w:rsidR="00140831" w:rsidRPr="00140831" w:rsidRDefault="00140831" w:rsidP="00234BAA">
      <w:pPr>
        <w:widowControl w:val="0"/>
        <w:autoSpaceDE w:val="0"/>
        <w:autoSpaceDN w:val="0"/>
        <w:adjustRightInd w:val="0"/>
        <w:jc w:val="both"/>
        <w:rPr>
          <w:b/>
          <w:i/>
          <w:iCs/>
          <w:color w:val="000000"/>
          <w:szCs w:val="24"/>
          <w:u w:val="single"/>
        </w:rPr>
      </w:pPr>
      <w:r w:rsidRPr="00140831">
        <w:rPr>
          <w:b/>
          <w:i/>
          <w:iCs/>
          <w:color w:val="000000"/>
          <w:szCs w:val="24"/>
          <w:u w:val="single"/>
        </w:rPr>
        <w:t>Training</w:t>
      </w:r>
    </w:p>
    <w:p w:rsidR="00140831" w:rsidRPr="005E7ECD" w:rsidRDefault="00140831" w:rsidP="00234BAA">
      <w:pPr>
        <w:widowControl w:val="0"/>
        <w:autoSpaceDE w:val="0"/>
        <w:autoSpaceDN w:val="0"/>
        <w:adjustRightInd w:val="0"/>
        <w:jc w:val="both"/>
        <w:rPr>
          <w:i/>
          <w:iCs/>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All students and employees shall be informed of this policy in student and employee handbooks and student registration materials. A poster summarizing the policy shall also be posted in a prominent location at each school. All secondary school student body officers shall receive district training about the policy at the beginning of each school year.</w:t>
      </w:r>
    </w:p>
    <w:p w:rsidR="00140831" w:rsidRPr="005E7ECD" w:rsidRDefault="00140831" w:rsidP="00234BAA">
      <w:pPr>
        <w:widowControl w:val="0"/>
        <w:autoSpaceDE w:val="0"/>
        <w:autoSpaceDN w:val="0"/>
        <w:adjustRightInd w:val="0"/>
        <w:jc w:val="both"/>
        <w:rPr>
          <w:color w:val="000000"/>
          <w:sz w:val="16"/>
          <w:szCs w:val="16"/>
        </w:rPr>
      </w:pPr>
    </w:p>
    <w:p w:rsidR="00140831" w:rsidRPr="00140831" w:rsidRDefault="00140831" w:rsidP="00234BAA">
      <w:pPr>
        <w:widowControl w:val="0"/>
        <w:autoSpaceDE w:val="0"/>
        <w:autoSpaceDN w:val="0"/>
        <w:adjustRightInd w:val="0"/>
        <w:jc w:val="both"/>
        <w:rPr>
          <w:color w:val="000000"/>
          <w:szCs w:val="24"/>
        </w:rPr>
      </w:pPr>
      <w:r w:rsidRPr="00140831">
        <w:rPr>
          <w:color w:val="000000"/>
          <w:szCs w:val="24"/>
        </w:rPr>
        <w:t>All new employees shall receive information about this policy and regulation at new employee orientation. All other employees shall be provided information at least once a year regarding this policy and the district’s commitment to a harassment free learning and working environment. Principals, Title IX coordinators, and other administrative employees who have specific responsibilities for investigating and resolving complaints of sexual harassment shall receive yearly training on this policy, regulation and related legal developments.</w:t>
      </w:r>
    </w:p>
    <w:p w:rsidR="00140831" w:rsidRPr="005E7ECD" w:rsidRDefault="00140831" w:rsidP="00234BAA">
      <w:pPr>
        <w:widowControl w:val="0"/>
        <w:autoSpaceDE w:val="0"/>
        <w:autoSpaceDN w:val="0"/>
        <w:adjustRightInd w:val="0"/>
        <w:jc w:val="both"/>
        <w:rPr>
          <w:color w:val="000000"/>
          <w:sz w:val="16"/>
          <w:szCs w:val="16"/>
        </w:rPr>
      </w:pPr>
    </w:p>
    <w:p w:rsidR="008654CE" w:rsidRDefault="00140831" w:rsidP="00234BAA">
      <w:pPr>
        <w:widowControl w:val="0"/>
        <w:jc w:val="both"/>
        <w:rPr>
          <w:color w:val="000000"/>
          <w:szCs w:val="24"/>
        </w:rPr>
      </w:pPr>
      <w:r w:rsidRPr="00140831">
        <w:rPr>
          <w:color w:val="000000"/>
          <w:szCs w:val="24"/>
        </w:rPr>
        <w:t xml:space="preserve">Principals in each school and program directors shall be responsible for informing students and staff on a yearly basis of the terms of this policy, including the procedures established for investigation and resolution of complaints, general issues surrounding sexual harassment, the rights and responsibilities of students and employees, and the impact of sexual harassment on the victim. </w:t>
      </w: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Default="002C4601" w:rsidP="00234BAA">
      <w:pPr>
        <w:widowControl w:val="0"/>
        <w:jc w:val="both"/>
        <w:rPr>
          <w:color w:val="000000"/>
          <w:szCs w:val="24"/>
        </w:rPr>
      </w:pPr>
    </w:p>
    <w:p w:rsidR="002C4601" w:rsidRPr="002C4601" w:rsidRDefault="002C4601" w:rsidP="002C4601">
      <w:pPr>
        <w:widowControl w:val="0"/>
        <w:jc w:val="center"/>
        <w:rPr>
          <w:b/>
        </w:rPr>
      </w:pPr>
      <w:smartTag w:uri="urn:schemas-microsoft-com:office:smarttags" w:element="place">
        <w:smartTag w:uri="urn:schemas-microsoft-com:office:smarttags" w:element="PlaceName">
          <w:r w:rsidRPr="002C4601">
            <w:rPr>
              <w:b/>
            </w:rPr>
            <w:t>WAPPINGERS</w:t>
          </w:r>
        </w:smartTag>
        <w:r w:rsidRPr="002C4601">
          <w:rPr>
            <w:b/>
          </w:rPr>
          <w:t xml:space="preserve"> </w:t>
        </w:r>
        <w:smartTag w:uri="urn:schemas-microsoft-com:office:smarttags" w:element="PlaceName">
          <w:r w:rsidRPr="002C4601">
            <w:rPr>
              <w:b/>
            </w:rPr>
            <w:t>CENTRAL</w:t>
          </w:r>
        </w:smartTag>
        <w:r w:rsidRPr="002C4601">
          <w:rPr>
            <w:b/>
          </w:rPr>
          <w:t xml:space="preserve"> </w:t>
        </w:r>
        <w:smartTag w:uri="urn:schemas-microsoft-com:office:smarttags" w:element="PlaceType">
          <w:r w:rsidRPr="002C4601">
            <w:rPr>
              <w:b/>
            </w:rPr>
            <w:t>SCHOOL DISTRICT</w:t>
          </w:r>
        </w:smartTag>
      </w:smartTag>
    </w:p>
    <w:p w:rsidR="002C4601" w:rsidRPr="002C4601" w:rsidRDefault="002C4601" w:rsidP="002C4601">
      <w:pPr>
        <w:widowControl w:val="0"/>
        <w:jc w:val="center"/>
        <w:rPr>
          <w:b/>
        </w:rPr>
      </w:pPr>
    </w:p>
    <w:p w:rsidR="002C4601" w:rsidRPr="002C4601" w:rsidRDefault="002C4601" w:rsidP="002C4601">
      <w:pPr>
        <w:widowControl w:val="0"/>
        <w:jc w:val="center"/>
        <w:rPr>
          <w:b/>
        </w:rPr>
      </w:pPr>
    </w:p>
    <w:p w:rsidR="002C4601" w:rsidRPr="002C4601" w:rsidRDefault="002C4601" w:rsidP="002C4601">
      <w:pPr>
        <w:widowControl w:val="0"/>
        <w:jc w:val="center"/>
        <w:rPr>
          <w:b/>
        </w:rPr>
      </w:pPr>
      <w:r w:rsidRPr="002C4601">
        <w:rPr>
          <w:b/>
        </w:rPr>
        <w:t>SUPERINTENDENT OF SCHOOLS</w:t>
      </w:r>
    </w:p>
    <w:p w:rsidR="002C4601" w:rsidRPr="002C4601" w:rsidRDefault="002C4601" w:rsidP="002C4601">
      <w:pPr>
        <w:widowControl w:val="0"/>
        <w:jc w:val="center"/>
        <w:rPr>
          <w:b/>
        </w:rPr>
      </w:pPr>
      <w:r w:rsidRPr="002C4601">
        <w:rPr>
          <w:b/>
        </w:rPr>
        <w:t>James Parla</w:t>
      </w:r>
    </w:p>
    <w:p w:rsidR="002C4601" w:rsidRPr="002C4601" w:rsidRDefault="002C4601" w:rsidP="002C4601">
      <w:pPr>
        <w:widowControl w:val="0"/>
        <w:jc w:val="center"/>
        <w:rPr>
          <w:b/>
        </w:rPr>
      </w:pPr>
    </w:p>
    <w:p w:rsidR="002C4601" w:rsidRPr="002C4601" w:rsidRDefault="002C4601" w:rsidP="002C4601">
      <w:pPr>
        <w:widowControl w:val="0"/>
        <w:jc w:val="center"/>
        <w:rPr>
          <w:b/>
        </w:rPr>
      </w:pPr>
      <w:r w:rsidRPr="002C4601">
        <w:rPr>
          <w:b/>
        </w:rPr>
        <w:t>ASSISTANT SUPERINTENDENT FOR SCHOOL ADMINISTRATION</w:t>
      </w:r>
    </w:p>
    <w:p w:rsidR="002C4601" w:rsidRPr="002C4601" w:rsidRDefault="002C4601" w:rsidP="002C4601">
      <w:pPr>
        <w:widowControl w:val="0"/>
        <w:jc w:val="center"/>
        <w:rPr>
          <w:b/>
        </w:rPr>
      </w:pPr>
      <w:r w:rsidRPr="002C4601">
        <w:rPr>
          <w:b/>
        </w:rPr>
        <w:t xml:space="preserve">Marco </w:t>
      </w:r>
      <w:proofErr w:type="spellStart"/>
      <w:r w:rsidRPr="002C4601">
        <w:rPr>
          <w:b/>
        </w:rPr>
        <w:t>Pochintesta</w:t>
      </w:r>
      <w:proofErr w:type="spellEnd"/>
    </w:p>
    <w:p w:rsidR="002C4601" w:rsidRPr="002C4601" w:rsidRDefault="002C4601" w:rsidP="002C4601">
      <w:pPr>
        <w:widowControl w:val="0"/>
        <w:jc w:val="center"/>
        <w:rPr>
          <w:b/>
        </w:rPr>
      </w:pPr>
    </w:p>
    <w:p w:rsidR="002C4601" w:rsidRPr="002C4601" w:rsidRDefault="002C4601" w:rsidP="002C4601">
      <w:pPr>
        <w:widowControl w:val="0"/>
        <w:jc w:val="center"/>
        <w:rPr>
          <w:b/>
        </w:rPr>
      </w:pPr>
      <w:r w:rsidRPr="002C4601">
        <w:rPr>
          <w:b/>
        </w:rPr>
        <w:t>ASSISTANT SUPERINTENDENT FOR CURRICULUM AND INSTRUCTION</w:t>
      </w:r>
    </w:p>
    <w:p w:rsidR="002C4601" w:rsidRPr="002C4601" w:rsidRDefault="002C4601" w:rsidP="002C4601">
      <w:pPr>
        <w:widowControl w:val="0"/>
        <w:jc w:val="center"/>
        <w:rPr>
          <w:b/>
        </w:rPr>
      </w:pPr>
      <w:r w:rsidRPr="002C4601">
        <w:rPr>
          <w:b/>
        </w:rPr>
        <w:t>Kathleen Walsh</w:t>
      </w:r>
    </w:p>
    <w:p w:rsidR="002C4601" w:rsidRPr="002C4601" w:rsidRDefault="002C4601" w:rsidP="002C4601">
      <w:pPr>
        <w:widowControl w:val="0"/>
        <w:jc w:val="center"/>
        <w:rPr>
          <w:b/>
        </w:rPr>
      </w:pPr>
    </w:p>
    <w:p w:rsidR="002C4601" w:rsidRPr="002C4601" w:rsidRDefault="002C4601" w:rsidP="002C4601">
      <w:pPr>
        <w:widowControl w:val="0"/>
        <w:jc w:val="center"/>
        <w:rPr>
          <w:b/>
        </w:rPr>
      </w:pPr>
      <w:r w:rsidRPr="002C4601">
        <w:rPr>
          <w:b/>
        </w:rPr>
        <w:t>DIRECTOR FOR HUMAN RESOURCES</w:t>
      </w:r>
    </w:p>
    <w:p w:rsidR="002C4601" w:rsidRPr="002C4601" w:rsidRDefault="002C4601" w:rsidP="002C4601">
      <w:pPr>
        <w:widowControl w:val="0"/>
        <w:jc w:val="center"/>
        <w:rPr>
          <w:b/>
        </w:rPr>
      </w:pPr>
      <w:r w:rsidRPr="002C4601">
        <w:rPr>
          <w:b/>
        </w:rPr>
        <w:t xml:space="preserve">Joanne </w:t>
      </w:r>
      <w:proofErr w:type="spellStart"/>
      <w:r w:rsidRPr="002C4601">
        <w:rPr>
          <w:b/>
        </w:rPr>
        <w:t>Sereda</w:t>
      </w:r>
      <w:proofErr w:type="spellEnd"/>
    </w:p>
    <w:p w:rsidR="002C4601" w:rsidRPr="002C4601" w:rsidRDefault="002C4601" w:rsidP="002C4601">
      <w:pPr>
        <w:widowControl w:val="0"/>
        <w:jc w:val="center"/>
        <w:rPr>
          <w:b/>
        </w:rPr>
      </w:pPr>
    </w:p>
    <w:p w:rsidR="002C4601" w:rsidRDefault="00E97449" w:rsidP="002C4601">
      <w:pPr>
        <w:widowControl w:val="0"/>
        <w:jc w:val="center"/>
        <w:rPr>
          <w:b/>
        </w:rPr>
      </w:pPr>
      <w:r>
        <w:rPr>
          <w:b/>
        </w:rPr>
        <w:t>DIRECTOR OF TECHNOLOGY</w:t>
      </w:r>
    </w:p>
    <w:p w:rsidR="00E97449" w:rsidRDefault="00E97449" w:rsidP="002C4601">
      <w:pPr>
        <w:widowControl w:val="0"/>
        <w:jc w:val="center"/>
        <w:rPr>
          <w:b/>
        </w:rPr>
      </w:pPr>
    </w:p>
    <w:p w:rsidR="00E97449" w:rsidRDefault="00E97449" w:rsidP="002C4601">
      <w:pPr>
        <w:widowControl w:val="0"/>
        <w:jc w:val="center"/>
        <w:rPr>
          <w:b/>
        </w:rPr>
      </w:pPr>
    </w:p>
    <w:p w:rsidR="00E97449" w:rsidRDefault="00E97449" w:rsidP="002C4601">
      <w:pPr>
        <w:widowControl w:val="0"/>
        <w:jc w:val="center"/>
        <w:rPr>
          <w:b/>
        </w:rPr>
      </w:pPr>
      <w:r>
        <w:rPr>
          <w:b/>
        </w:rPr>
        <w:t>DIRECTOR OF FACILITIES</w:t>
      </w:r>
    </w:p>
    <w:p w:rsidR="00E97449" w:rsidRDefault="00E97449" w:rsidP="002C4601">
      <w:pPr>
        <w:widowControl w:val="0"/>
        <w:jc w:val="center"/>
        <w:rPr>
          <w:b/>
        </w:rPr>
      </w:pPr>
    </w:p>
    <w:p w:rsidR="00E97449" w:rsidRDefault="00E97449" w:rsidP="002C4601">
      <w:pPr>
        <w:widowControl w:val="0"/>
        <w:jc w:val="center"/>
        <w:rPr>
          <w:b/>
        </w:rPr>
      </w:pPr>
    </w:p>
    <w:p w:rsidR="002C4601" w:rsidRDefault="002C4601" w:rsidP="002C4601">
      <w:pPr>
        <w:widowControl w:val="0"/>
        <w:jc w:val="center"/>
        <w:rPr>
          <w:b/>
        </w:rPr>
      </w:pPr>
      <w:r w:rsidRPr="002C4601">
        <w:rPr>
          <w:b/>
        </w:rPr>
        <w:t>SCHOOL BUSINESS MANAGER</w:t>
      </w:r>
    </w:p>
    <w:p w:rsidR="00E97449" w:rsidRDefault="00E97449" w:rsidP="002C4601">
      <w:pPr>
        <w:widowControl w:val="0"/>
        <w:jc w:val="center"/>
        <w:rPr>
          <w:b/>
        </w:rPr>
      </w:pPr>
    </w:p>
    <w:p w:rsidR="00E97449" w:rsidRPr="002C4601" w:rsidRDefault="00E97449" w:rsidP="002C4601">
      <w:pPr>
        <w:widowControl w:val="0"/>
        <w:jc w:val="center"/>
        <w:rPr>
          <w:b/>
        </w:rPr>
      </w:pPr>
    </w:p>
    <w:p w:rsidR="002C4601" w:rsidRPr="002C4601" w:rsidRDefault="002C4601" w:rsidP="002C4601">
      <w:pPr>
        <w:widowControl w:val="0"/>
        <w:jc w:val="center"/>
        <w:rPr>
          <w:b/>
        </w:rPr>
      </w:pPr>
      <w:r w:rsidRPr="002C4601">
        <w:rPr>
          <w:b/>
        </w:rPr>
        <w:t>BOARD OF EDUCATION</w:t>
      </w:r>
    </w:p>
    <w:p w:rsidR="002C4601" w:rsidRPr="002C4601" w:rsidRDefault="002C4601" w:rsidP="002C4601">
      <w:pPr>
        <w:widowControl w:val="0"/>
        <w:jc w:val="center"/>
        <w:rPr>
          <w:b/>
        </w:rPr>
      </w:pPr>
    </w:p>
    <w:p w:rsidR="002C4601" w:rsidRPr="002C4601" w:rsidRDefault="002C4601" w:rsidP="002C4601">
      <w:pPr>
        <w:widowControl w:val="0"/>
        <w:jc w:val="center"/>
        <w:rPr>
          <w:b/>
        </w:rPr>
      </w:pPr>
      <w:r w:rsidRPr="002C4601">
        <w:rPr>
          <w:b/>
        </w:rPr>
        <w:t xml:space="preserve">Aziz </w:t>
      </w:r>
      <w:proofErr w:type="spellStart"/>
      <w:r w:rsidRPr="002C4601">
        <w:rPr>
          <w:b/>
        </w:rPr>
        <w:t>Ahsan</w:t>
      </w:r>
      <w:proofErr w:type="spellEnd"/>
      <w:r w:rsidR="00E97449">
        <w:rPr>
          <w:b/>
        </w:rPr>
        <w:t>, President</w:t>
      </w:r>
    </w:p>
    <w:p w:rsidR="002C4601" w:rsidRPr="002C4601" w:rsidRDefault="002C4601" w:rsidP="002C4601">
      <w:pPr>
        <w:widowControl w:val="0"/>
        <w:jc w:val="center"/>
        <w:rPr>
          <w:b/>
        </w:rPr>
      </w:pPr>
      <w:r w:rsidRPr="002C4601">
        <w:rPr>
          <w:b/>
        </w:rPr>
        <w:t>Wendy McNamara</w:t>
      </w:r>
      <w:r w:rsidR="00E97449">
        <w:rPr>
          <w:b/>
        </w:rPr>
        <w:t>, Vice President</w:t>
      </w:r>
    </w:p>
    <w:p w:rsidR="002C4601" w:rsidRPr="002C4601" w:rsidRDefault="002C4601" w:rsidP="002C4601">
      <w:pPr>
        <w:widowControl w:val="0"/>
        <w:jc w:val="center"/>
        <w:rPr>
          <w:b/>
        </w:rPr>
      </w:pPr>
      <w:r w:rsidRPr="002C4601">
        <w:rPr>
          <w:b/>
        </w:rPr>
        <w:t xml:space="preserve">Lori </w:t>
      </w:r>
      <w:proofErr w:type="spellStart"/>
      <w:r w:rsidRPr="002C4601">
        <w:rPr>
          <w:b/>
        </w:rPr>
        <w:t>Jiava</w:t>
      </w:r>
      <w:proofErr w:type="spellEnd"/>
    </w:p>
    <w:p w:rsidR="002C4601" w:rsidRPr="002C4601" w:rsidRDefault="002C4601" w:rsidP="002C4601">
      <w:pPr>
        <w:widowControl w:val="0"/>
        <w:jc w:val="center"/>
        <w:rPr>
          <w:b/>
        </w:rPr>
      </w:pPr>
      <w:r w:rsidRPr="002C4601">
        <w:rPr>
          <w:b/>
        </w:rPr>
        <w:t xml:space="preserve">John </w:t>
      </w:r>
      <w:proofErr w:type="spellStart"/>
      <w:r w:rsidRPr="002C4601">
        <w:rPr>
          <w:b/>
        </w:rPr>
        <w:t>Lumia</w:t>
      </w:r>
      <w:proofErr w:type="spellEnd"/>
    </w:p>
    <w:p w:rsidR="002C4601" w:rsidRPr="002C4601" w:rsidRDefault="002C4601" w:rsidP="002C4601">
      <w:pPr>
        <w:widowControl w:val="0"/>
        <w:jc w:val="center"/>
        <w:rPr>
          <w:b/>
        </w:rPr>
      </w:pPr>
      <w:r w:rsidRPr="002C4601">
        <w:rPr>
          <w:b/>
        </w:rPr>
        <w:t xml:space="preserve">Mary </w:t>
      </w:r>
      <w:proofErr w:type="spellStart"/>
      <w:r w:rsidRPr="002C4601">
        <w:rPr>
          <w:b/>
        </w:rPr>
        <w:t>McGeary</w:t>
      </w:r>
      <w:proofErr w:type="spellEnd"/>
    </w:p>
    <w:p w:rsidR="002C4601" w:rsidRPr="002C4601" w:rsidRDefault="002C4601" w:rsidP="002C4601">
      <w:pPr>
        <w:widowControl w:val="0"/>
        <w:jc w:val="center"/>
        <w:rPr>
          <w:b/>
        </w:rPr>
      </w:pPr>
      <w:r w:rsidRPr="002C4601">
        <w:rPr>
          <w:b/>
        </w:rPr>
        <w:t>John McMahon</w:t>
      </w:r>
    </w:p>
    <w:p w:rsidR="002C4601" w:rsidRPr="002C4601" w:rsidRDefault="002C4601" w:rsidP="002C4601">
      <w:pPr>
        <w:widowControl w:val="0"/>
        <w:jc w:val="center"/>
        <w:rPr>
          <w:b/>
        </w:rPr>
      </w:pPr>
      <w:proofErr w:type="spellStart"/>
      <w:r w:rsidRPr="002C4601">
        <w:rPr>
          <w:b/>
        </w:rPr>
        <w:t>Ramesh</w:t>
      </w:r>
      <w:proofErr w:type="spellEnd"/>
      <w:r w:rsidRPr="002C4601">
        <w:rPr>
          <w:b/>
        </w:rPr>
        <w:t xml:space="preserve"> </w:t>
      </w:r>
      <w:proofErr w:type="spellStart"/>
      <w:r w:rsidRPr="002C4601">
        <w:rPr>
          <w:b/>
        </w:rPr>
        <w:t>Babu</w:t>
      </w:r>
      <w:proofErr w:type="spellEnd"/>
      <w:r w:rsidRPr="002C4601">
        <w:rPr>
          <w:b/>
        </w:rPr>
        <w:t xml:space="preserve"> Nandi</w:t>
      </w:r>
    </w:p>
    <w:p w:rsidR="002C4601" w:rsidRPr="002C4601" w:rsidRDefault="002C4601" w:rsidP="002C4601">
      <w:pPr>
        <w:widowControl w:val="0"/>
        <w:jc w:val="center"/>
        <w:rPr>
          <w:b/>
        </w:rPr>
      </w:pPr>
      <w:r w:rsidRPr="002C4601">
        <w:rPr>
          <w:b/>
        </w:rPr>
        <w:t>Marilyn Schultz</w:t>
      </w:r>
    </w:p>
    <w:p w:rsidR="002C4601" w:rsidRPr="002C4601" w:rsidRDefault="002C4601" w:rsidP="002C4601">
      <w:pPr>
        <w:widowControl w:val="0"/>
        <w:jc w:val="center"/>
        <w:rPr>
          <w:b/>
        </w:rPr>
      </w:pPr>
      <w:proofErr w:type="spellStart"/>
      <w:r w:rsidRPr="002C4601">
        <w:rPr>
          <w:b/>
        </w:rPr>
        <w:t>Versie</w:t>
      </w:r>
      <w:proofErr w:type="spellEnd"/>
      <w:r w:rsidRPr="002C4601">
        <w:rPr>
          <w:b/>
        </w:rPr>
        <w:t xml:space="preserve"> Walker</w:t>
      </w: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Default="002C4601" w:rsidP="002C4601">
      <w:pPr>
        <w:widowControl w:val="0"/>
        <w:jc w:val="both"/>
        <w:rPr>
          <w:b/>
        </w:rPr>
      </w:pPr>
    </w:p>
    <w:p w:rsidR="002C4601" w:rsidRDefault="002C4601" w:rsidP="002C4601">
      <w:pPr>
        <w:widowControl w:val="0"/>
        <w:jc w:val="both"/>
        <w:rPr>
          <w:b/>
        </w:rPr>
      </w:pPr>
    </w:p>
    <w:p w:rsidR="002C4601" w:rsidRDefault="002C4601" w:rsidP="002C4601">
      <w:pPr>
        <w:widowControl w:val="0"/>
        <w:jc w:val="both"/>
        <w:rPr>
          <w:b/>
        </w:rPr>
      </w:pPr>
    </w:p>
    <w:p w:rsidR="002C4601" w:rsidRDefault="002C4601" w:rsidP="002C4601">
      <w:pPr>
        <w:widowControl w:val="0"/>
        <w:jc w:val="both"/>
        <w:rPr>
          <w:b/>
        </w:rPr>
      </w:pPr>
    </w:p>
    <w:p w:rsidR="002C4601" w:rsidRDefault="002C4601" w:rsidP="002C4601">
      <w:pPr>
        <w:widowControl w:val="0"/>
        <w:jc w:val="both"/>
        <w:rPr>
          <w:b/>
        </w:rPr>
      </w:pPr>
    </w:p>
    <w:p w:rsidR="002C4601" w:rsidRDefault="002C4601" w:rsidP="002C4601">
      <w:pPr>
        <w:widowControl w:val="0"/>
        <w:jc w:val="both"/>
        <w:rPr>
          <w:b/>
        </w:rPr>
      </w:pPr>
    </w:p>
    <w:p w:rsidR="002C4601" w:rsidRDefault="002C4601" w:rsidP="002C4601">
      <w:pPr>
        <w:widowControl w:val="0"/>
        <w:jc w:val="both"/>
        <w:rPr>
          <w:b/>
        </w:rPr>
      </w:pPr>
    </w:p>
    <w:p w:rsidR="00E97449" w:rsidRDefault="00E97449" w:rsidP="002C4601">
      <w:pPr>
        <w:widowControl w:val="0"/>
        <w:jc w:val="both"/>
        <w:rPr>
          <w:b/>
        </w:rPr>
      </w:pPr>
    </w:p>
    <w:p w:rsidR="002C4601" w:rsidRPr="002C4601" w:rsidRDefault="002C4601" w:rsidP="002C4601">
      <w:pPr>
        <w:widowControl w:val="0"/>
        <w:jc w:val="center"/>
        <w:rPr>
          <w:b/>
          <w:u w:val="single"/>
        </w:rPr>
      </w:pPr>
      <w:r w:rsidRPr="002C4601">
        <w:rPr>
          <w:b/>
          <w:u w:val="single"/>
        </w:rPr>
        <w:t>WAPPINGERS CENTRAL SCHOOL DISTRICT</w:t>
      </w:r>
    </w:p>
    <w:p w:rsidR="002C4601" w:rsidRPr="002C4601" w:rsidRDefault="002C4601" w:rsidP="002C4601">
      <w:pPr>
        <w:widowControl w:val="0"/>
        <w:jc w:val="center"/>
        <w:rPr>
          <w:b/>
          <w:u w:val="single"/>
        </w:rPr>
      </w:pPr>
      <w:r w:rsidRPr="002C4601">
        <w:rPr>
          <w:b/>
          <w:u w:val="single"/>
        </w:rPr>
        <w:t>ELEMENTARY PRINCIPALS 2010-2011</w:t>
      </w: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rPr>
      </w:pPr>
    </w:p>
    <w:p w:rsidR="002C4601" w:rsidRPr="002C4601" w:rsidRDefault="002C4601" w:rsidP="002C4601">
      <w:pPr>
        <w:widowControl w:val="0"/>
        <w:jc w:val="both"/>
        <w:rPr>
          <w:b/>
          <w:u w:val="single"/>
        </w:rPr>
      </w:pPr>
      <w:r w:rsidRPr="002C4601">
        <w:rPr>
          <w:b/>
          <w:u w:val="single"/>
        </w:rPr>
        <w:t>School</w:t>
      </w:r>
      <w:r w:rsidRPr="002C4601">
        <w:rPr>
          <w:b/>
          <w:u w:val="single"/>
        </w:rPr>
        <w:tab/>
      </w:r>
      <w:r w:rsidRPr="002C4601">
        <w:rPr>
          <w:b/>
        </w:rPr>
        <w:tab/>
      </w:r>
      <w:r w:rsidRPr="002C4601">
        <w:rPr>
          <w:b/>
        </w:rPr>
        <w:tab/>
      </w:r>
      <w:r w:rsidRPr="002C4601">
        <w:rPr>
          <w:b/>
        </w:rPr>
        <w:tab/>
      </w:r>
      <w:r w:rsidRPr="002C4601">
        <w:rPr>
          <w:b/>
        </w:rPr>
        <w:tab/>
      </w:r>
      <w:r w:rsidRPr="002C4601">
        <w:rPr>
          <w:b/>
          <w:u w:val="single"/>
        </w:rPr>
        <w:t>Principal</w:t>
      </w:r>
      <w:r w:rsidRPr="002C4601">
        <w:rPr>
          <w:b/>
        </w:rPr>
        <w:tab/>
      </w:r>
      <w:r w:rsidRPr="002C4601">
        <w:rPr>
          <w:b/>
        </w:rPr>
        <w:tab/>
      </w:r>
      <w:r w:rsidRPr="002C4601">
        <w:rPr>
          <w:b/>
        </w:rPr>
        <w:tab/>
      </w:r>
      <w:r w:rsidRPr="002C4601">
        <w:rPr>
          <w:b/>
        </w:rPr>
        <w:tab/>
      </w:r>
      <w:r w:rsidRPr="002C4601">
        <w:rPr>
          <w:b/>
          <w:u w:val="single"/>
        </w:rPr>
        <w:t>Phone</w:t>
      </w:r>
    </w:p>
    <w:p w:rsidR="002C4601" w:rsidRPr="002C4601" w:rsidRDefault="002C4601" w:rsidP="002C4601">
      <w:pPr>
        <w:widowControl w:val="0"/>
        <w:jc w:val="both"/>
        <w:rPr>
          <w:b/>
          <w:u w:val="single"/>
        </w:rPr>
      </w:pPr>
    </w:p>
    <w:p w:rsidR="002C4601" w:rsidRPr="002C4601" w:rsidRDefault="002C4601" w:rsidP="002C4601">
      <w:pPr>
        <w:widowControl w:val="0"/>
        <w:jc w:val="both"/>
        <w:rPr>
          <w:b/>
        </w:rPr>
      </w:pPr>
      <w:r w:rsidRPr="002C4601">
        <w:rPr>
          <w:b/>
        </w:rPr>
        <w:t>Brinckerhoff</w:t>
      </w:r>
      <w:r w:rsidRPr="002C4601">
        <w:rPr>
          <w:b/>
        </w:rPr>
        <w:tab/>
      </w:r>
      <w:r w:rsidRPr="002C4601">
        <w:rPr>
          <w:b/>
        </w:rPr>
        <w:tab/>
      </w:r>
      <w:r w:rsidRPr="002C4601">
        <w:rPr>
          <w:b/>
        </w:rPr>
        <w:tab/>
      </w:r>
      <w:r w:rsidRPr="002C4601">
        <w:rPr>
          <w:b/>
        </w:rPr>
        <w:tab/>
        <w:t xml:space="preserve">Ursula </w:t>
      </w:r>
      <w:proofErr w:type="spellStart"/>
      <w:r w:rsidRPr="002C4601">
        <w:rPr>
          <w:b/>
        </w:rPr>
        <w:t>Platz</w:t>
      </w:r>
      <w:proofErr w:type="spellEnd"/>
      <w:r w:rsidRPr="002C4601">
        <w:rPr>
          <w:b/>
        </w:rPr>
        <w:tab/>
      </w:r>
      <w:r w:rsidRPr="002C4601">
        <w:rPr>
          <w:b/>
        </w:rPr>
        <w:tab/>
      </w:r>
      <w:r w:rsidRPr="002C4601">
        <w:rPr>
          <w:b/>
        </w:rPr>
        <w:tab/>
      </w:r>
      <w:r w:rsidRPr="002C4601">
        <w:rPr>
          <w:b/>
        </w:rPr>
        <w:tab/>
        <w:t>897-6800</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Evans</w:t>
      </w:r>
      <w:r w:rsidRPr="002C4601">
        <w:rPr>
          <w:b/>
        </w:rPr>
        <w:tab/>
      </w:r>
      <w:r w:rsidRPr="002C4601">
        <w:rPr>
          <w:b/>
        </w:rPr>
        <w:tab/>
      </w:r>
      <w:r w:rsidRPr="002C4601">
        <w:rPr>
          <w:b/>
        </w:rPr>
        <w:tab/>
      </w:r>
      <w:r w:rsidRPr="002C4601">
        <w:rPr>
          <w:b/>
        </w:rPr>
        <w:tab/>
      </w:r>
      <w:r w:rsidRPr="002C4601">
        <w:rPr>
          <w:b/>
        </w:rPr>
        <w:tab/>
        <w:t>Richard Dominick</w:t>
      </w:r>
      <w:r w:rsidRPr="002C4601">
        <w:rPr>
          <w:b/>
        </w:rPr>
        <w:tab/>
      </w:r>
      <w:r w:rsidRPr="002C4601">
        <w:rPr>
          <w:b/>
        </w:rPr>
        <w:tab/>
      </w:r>
      <w:r w:rsidRPr="002C4601">
        <w:rPr>
          <w:b/>
        </w:rPr>
        <w:tab/>
        <w:t>298-5240</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Fishkill</w:t>
      </w:r>
      <w:r w:rsidRPr="002C4601">
        <w:rPr>
          <w:b/>
        </w:rPr>
        <w:tab/>
      </w:r>
      <w:r w:rsidRPr="002C4601">
        <w:rPr>
          <w:b/>
        </w:rPr>
        <w:tab/>
      </w:r>
      <w:r w:rsidRPr="002C4601">
        <w:rPr>
          <w:b/>
        </w:rPr>
        <w:tab/>
      </w:r>
      <w:r w:rsidRPr="002C4601">
        <w:rPr>
          <w:b/>
        </w:rPr>
        <w:tab/>
        <w:t>Andrew McNally</w:t>
      </w:r>
      <w:r w:rsidRPr="002C4601">
        <w:rPr>
          <w:b/>
        </w:rPr>
        <w:tab/>
      </w:r>
      <w:r w:rsidRPr="002C4601">
        <w:rPr>
          <w:b/>
        </w:rPr>
        <w:tab/>
      </w:r>
      <w:r w:rsidRPr="002C4601">
        <w:rPr>
          <w:b/>
        </w:rPr>
        <w:tab/>
        <w:t>897-6780</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Fishkill Plains</w:t>
      </w:r>
      <w:r w:rsidRPr="002C4601">
        <w:rPr>
          <w:b/>
        </w:rPr>
        <w:tab/>
      </w:r>
      <w:r w:rsidRPr="002C4601">
        <w:rPr>
          <w:b/>
        </w:rPr>
        <w:tab/>
      </w:r>
      <w:r w:rsidRPr="002C4601">
        <w:rPr>
          <w:b/>
        </w:rPr>
        <w:tab/>
        <w:t>Sylvia Epstein</w:t>
      </w:r>
      <w:r w:rsidRPr="002C4601">
        <w:rPr>
          <w:b/>
        </w:rPr>
        <w:tab/>
      </w:r>
      <w:r w:rsidRPr="002C4601">
        <w:rPr>
          <w:b/>
        </w:rPr>
        <w:tab/>
      </w:r>
      <w:r w:rsidRPr="002C4601">
        <w:rPr>
          <w:b/>
        </w:rPr>
        <w:tab/>
        <w:t>227-1770</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Gayhead</w:t>
      </w:r>
      <w:r w:rsidRPr="002C4601">
        <w:rPr>
          <w:b/>
        </w:rPr>
        <w:tab/>
      </w:r>
      <w:r w:rsidRPr="002C4601">
        <w:rPr>
          <w:b/>
        </w:rPr>
        <w:tab/>
      </w:r>
      <w:r w:rsidRPr="002C4601">
        <w:rPr>
          <w:b/>
        </w:rPr>
        <w:tab/>
      </w:r>
      <w:r w:rsidRPr="002C4601">
        <w:rPr>
          <w:b/>
        </w:rPr>
        <w:tab/>
        <w:t xml:space="preserve">Jose </w:t>
      </w:r>
      <w:proofErr w:type="spellStart"/>
      <w:r w:rsidRPr="002C4601">
        <w:rPr>
          <w:b/>
        </w:rPr>
        <w:t>Olavarria</w:t>
      </w:r>
      <w:proofErr w:type="spellEnd"/>
      <w:r w:rsidRPr="002C4601">
        <w:rPr>
          <w:b/>
        </w:rPr>
        <w:tab/>
      </w:r>
      <w:r w:rsidRPr="002C4601">
        <w:rPr>
          <w:b/>
        </w:rPr>
        <w:tab/>
      </w:r>
      <w:r w:rsidRPr="002C4601">
        <w:rPr>
          <w:b/>
        </w:rPr>
        <w:tab/>
        <w:t>227-1756</w:t>
      </w:r>
    </w:p>
    <w:p w:rsidR="002C4601" w:rsidRPr="002C4601" w:rsidRDefault="002C4601" w:rsidP="002C4601">
      <w:pPr>
        <w:widowControl w:val="0"/>
        <w:jc w:val="both"/>
        <w:rPr>
          <w:b/>
        </w:rPr>
      </w:pPr>
    </w:p>
    <w:p w:rsidR="002C4601" w:rsidRPr="002C4601" w:rsidRDefault="002C4601" w:rsidP="002C4601">
      <w:pPr>
        <w:widowControl w:val="0"/>
        <w:jc w:val="both"/>
        <w:rPr>
          <w:b/>
        </w:rPr>
      </w:pPr>
      <w:smartTag w:uri="urn:schemas-microsoft-com:office:smarttags" w:element="Street">
        <w:smartTag w:uri="urn:schemas-microsoft-com:office:smarttags" w:element="address">
          <w:r w:rsidRPr="002C4601">
            <w:rPr>
              <w:b/>
            </w:rPr>
            <w:t>Kinry Road</w:t>
          </w:r>
        </w:smartTag>
      </w:smartTag>
      <w:r w:rsidRPr="002C4601">
        <w:rPr>
          <w:b/>
        </w:rPr>
        <w:tab/>
      </w:r>
      <w:r w:rsidRPr="002C4601">
        <w:rPr>
          <w:b/>
        </w:rPr>
        <w:tab/>
      </w:r>
      <w:r w:rsidRPr="002C4601">
        <w:rPr>
          <w:b/>
        </w:rPr>
        <w:tab/>
      </w:r>
      <w:r w:rsidRPr="002C4601">
        <w:rPr>
          <w:b/>
        </w:rPr>
        <w:tab/>
        <w:t>John Farrell</w:t>
      </w:r>
      <w:r w:rsidRPr="002C4601">
        <w:rPr>
          <w:b/>
        </w:rPr>
        <w:tab/>
      </w:r>
      <w:r w:rsidRPr="002C4601">
        <w:rPr>
          <w:b/>
        </w:rPr>
        <w:tab/>
      </w:r>
      <w:r w:rsidRPr="002C4601">
        <w:rPr>
          <w:b/>
        </w:rPr>
        <w:tab/>
      </w:r>
      <w:r w:rsidRPr="002C4601">
        <w:rPr>
          <w:b/>
        </w:rPr>
        <w:tab/>
        <w:t>463-7322</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Myers Corners</w:t>
      </w:r>
      <w:r w:rsidRPr="002C4601">
        <w:rPr>
          <w:b/>
        </w:rPr>
        <w:tab/>
      </w:r>
      <w:r w:rsidRPr="002C4601">
        <w:rPr>
          <w:b/>
        </w:rPr>
        <w:tab/>
      </w:r>
      <w:r w:rsidRPr="002C4601">
        <w:rPr>
          <w:b/>
        </w:rPr>
        <w:tab/>
      </w:r>
      <w:proofErr w:type="spellStart"/>
      <w:r w:rsidRPr="002C4601">
        <w:rPr>
          <w:b/>
        </w:rPr>
        <w:t>Sydnie</w:t>
      </w:r>
      <w:proofErr w:type="spellEnd"/>
      <w:r w:rsidRPr="002C4601">
        <w:rPr>
          <w:b/>
        </w:rPr>
        <w:t xml:space="preserve"> Goldstein Vazquez</w:t>
      </w:r>
      <w:r w:rsidRPr="002C4601">
        <w:rPr>
          <w:b/>
        </w:rPr>
        <w:tab/>
      </w:r>
      <w:r w:rsidRPr="002C4601">
        <w:rPr>
          <w:b/>
        </w:rPr>
        <w:tab/>
        <w:t>298-5290</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Oak Grove</w:t>
      </w:r>
      <w:r w:rsidRPr="002C4601">
        <w:rPr>
          <w:b/>
        </w:rPr>
        <w:tab/>
      </w:r>
      <w:r w:rsidRPr="002C4601">
        <w:rPr>
          <w:b/>
        </w:rPr>
        <w:tab/>
      </w:r>
      <w:r w:rsidRPr="002C4601">
        <w:rPr>
          <w:b/>
        </w:rPr>
        <w:tab/>
      </w:r>
      <w:r w:rsidRPr="002C4601">
        <w:rPr>
          <w:b/>
        </w:rPr>
        <w:tab/>
        <w:t>Angelina Alvarez-Rooney</w:t>
      </w:r>
      <w:r w:rsidRPr="002C4601">
        <w:rPr>
          <w:b/>
        </w:rPr>
        <w:tab/>
      </w:r>
      <w:r w:rsidRPr="002C4601">
        <w:rPr>
          <w:b/>
        </w:rPr>
        <w:tab/>
        <w:t>298-5280</w:t>
      </w:r>
    </w:p>
    <w:p w:rsidR="002C4601" w:rsidRPr="002C4601" w:rsidRDefault="002C4601" w:rsidP="002C4601">
      <w:pPr>
        <w:widowControl w:val="0"/>
        <w:jc w:val="both"/>
        <w:rPr>
          <w:b/>
        </w:rPr>
      </w:pPr>
    </w:p>
    <w:p w:rsidR="002C4601" w:rsidRPr="002C4601" w:rsidRDefault="002C4601" w:rsidP="002C4601">
      <w:pPr>
        <w:widowControl w:val="0"/>
        <w:jc w:val="both"/>
        <w:rPr>
          <w:b/>
        </w:rPr>
      </w:pPr>
      <w:r w:rsidRPr="002C4601">
        <w:rPr>
          <w:b/>
        </w:rPr>
        <w:t>Sheafe Road</w:t>
      </w:r>
      <w:r w:rsidRPr="002C4601">
        <w:rPr>
          <w:b/>
        </w:rPr>
        <w:tab/>
      </w:r>
      <w:r w:rsidRPr="002C4601">
        <w:rPr>
          <w:b/>
        </w:rPr>
        <w:tab/>
      </w:r>
      <w:r w:rsidRPr="002C4601">
        <w:rPr>
          <w:b/>
        </w:rPr>
        <w:tab/>
      </w:r>
      <w:r w:rsidRPr="002C4601">
        <w:rPr>
          <w:b/>
        </w:rPr>
        <w:tab/>
      </w:r>
      <w:r>
        <w:rPr>
          <w:b/>
        </w:rPr>
        <w:t>James Daley</w:t>
      </w:r>
      <w:r>
        <w:rPr>
          <w:b/>
        </w:rPr>
        <w:tab/>
      </w:r>
      <w:r w:rsidRPr="002C4601">
        <w:rPr>
          <w:b/>
        </w:rPr>
        <w:tab/>
      </w:r>
      <w:r w:rsidRPr="002C4601">
        <w:rPr>
          <w:b/>
        </w:rPr>
        <w:tab/>
      </w:r>
      <w:r w:rsidRPr="002C4601">
        <w:rPr>
          <w:b/>
        </w:rPr>
        <w:tab/>
        <w:t>298-5290</w:t>
      </w:r>
    </w:p>
    <w:p w:rsidR="002C4601" w:rsidRPr="002C4601" w:rsidRDefault="002C4601" w:rsidP="002C4601">
      <w:pPr>
        <w:widowControl w:val="0"/>
        <w:jc w:val="both"/>
        <w:rPr>
          <w:b/>
        </w:rPr>
      </w:pPr>
    </w:p>
    <w:p w:rsidR="002C4601" w:rsidRPr="002C4601" w:rsidRDefault="002C4601" w:rsidP="002C4601">
      <w:pPr>
        <w:widowControl w:val="0"/>
        <w:jc w:val="both"/>
        <w:rPr>
          <w:b/>
        </w:rPr>
      </w:pPr>
      <w:smartTag w:uri="urn:schemas-microsoft-com:office:smarttags" w:element="Street">
        <w:smartTag w:uri="urn:schemas-microsoft-com:office:smarttags" w:element="address">
          <w:r w:rsidRPr="002C4601">
            <w:rPr>
              <w:b/>
            </w:rPr>
            <w:t>Vassar Road</w:t>
          </w:r>
        </w:smartTag>
      </w:smartTag>
      <w:r w:rsidRPr="002C4601">
        <w:rPr>
          <w:b/>
        </w:rPr>
        <w:tab/>
      </w:r>
      <w:r w:rsidRPr="002C4601">
        <w:rPr>
          <w:b/>
        </w:rPr>
        <w:tab/>
      </w:r>
      <w:r w:rsidRPr="002C4601">
        <w:rPr>
          <w:b/>
        </w:rPr>
        <w:tab/>
      </w:r>
      <w:r w:rsidRPr="002C4601">
        <w:rPr>
          <w:b/>
        </w:rPr>
        <w:tab/>
        <w:t xml:space="preserve">Frank </w:t>
      </w:r>
      <w:proofErr w:type="spellStart"/>
      <w:r w:rsidRPr="002C4601">
        <w:rPr>
          <w:b/>
        </w:rPr>
        <w:t>Annis</w:t>
      </w:r>
      <w:proofErr w:type="spellEnd"/>
      <w:r w:rsidRPr="002C4601">
        <w:rPr>
          <w:b/>
        </w:rPr>
        <w:tab/>
      </w:r>
      <w:r w:rsidRPr="002C4601">
        <w:rPr>
          <w:b/>
        </w:rPr>
        <w:tab/>
      </w:r>
      <w:r w:rsidRPr="002C4601">
        <w:rPr>
          <w:b/>
        </w:rPr>
        <w:tab/>
      </w:r>
      <w:r w:rsidRPr="002C4601">
        <w:rPr>
          <w:b/>
        </w:rPr>
        <w:tab/>
        <w:t>463-7860</w:t>
      </w:r>
    </w:p>
    <w:p w:rsidR="002C4601" w:rsidRDefault="002C4601" w:rsidP="00234BAA">
      <w:pPr>
        <w:widowControl w:val="0"/>
        <w:jc w:val="both"/>
      </w:pPr>
    </w:p>
    <w:sectPr w:rsidR="002C4601" w:rsidSect="00F84FE8">
      <w:type w:val="continuous"/>
      <w:pgSz w:w="12240" w:h="15840"/>
      <w:pgMar w:top="720" w:right="1440" w:bottom="360" w:left="1440" w:header="720" w:footer="452" w:gutter="0"/>
      <w:pgNumType w:star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53D" w:rsidRDefault="0030753D">
      <w:r>
        <w:separator/>
      </w:r>
    </w:p>
  </w:endnote>
  <w:endnote w:type="continuationSeparator" w:id="0">
    <w:p w:rsidR="0030753D" w:rsidRDefault="003075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3D" w:rsidRDefault="001C77E0" w:rsidP="004B6C26">
    <w:pPr>
      <w:pStyle w:val="Footer"/>
      <w:framePr w:wrap="around" w:vAnchor="text" w:hAnchor="margin" w:xAlign="center" w:y="1"/>
      <w:rPr>
        <w:rStyle w:val="PageNumber"/>
      </w:rPr>
    </w:pPr>
    <w:r>
      <w:rPr>
        <w:rStyle w:val="PageNumber"/>
      </w:rPr>
      <w:fldChar w:fldCharType="begin"/>
    </w:r>
    <w:r w:rsidR="0030753D">
      <w:rPr>
        <w:rStyle w:val="PageNumber"/>
      </w:rPr>
      <w:instrText xml:space="preserve">PAGE  </w:instrText>
    </w:r>
    <w:r>
      <w:rPr>
        <w:rStyle w:val="PageNumber"/>
      </w:rPr>
      <w:fldChar w:fldCharType="end"/>
    </w:r>
  </w:p>
  <w:p w:rsidR="0030753D" w:rsidRDefault="003075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3D" w:rsidRDefault="0030753D" w:rsidP="00234BAA">
    <w:r w:rsidRPr="00AF56A9">
      <w:rPr>
        <w:sz w:val="20"/>
      </w:rPr>
      <w:t>SHEAFE ROAD ELEMENTA</w:t>
    </w:r>
    <w:r>
      <w:rPr>
        <w:sz w:val="20"/>
      </w:rPr>
      <w:t xml:space="preserve">RY SCHOOL – A FUN PLACE TO LEARN </w:t>
    </w:r>
    <w:r>
      <w:rPr>
        <w:sz w:val="20"/>
      </w:rPr>
      <w:tab/>
    </w:r>
    <w:r>
      <w:rPr>
        <w:sz w:val="20"/>
      </w:rPr>
      <w:tab/>
    </w:r>
    <w:r>
      <w:rPr>
        <w:sz w:val="20"/>
      </w:rPr>
      <w:tab/>
      <w:t xml:space="preserve">  </w:t>
    </w:r>
    <w:r w:rsidRPr="00234BAA">
      <w:rPr>
        <w:color w:val="7F7F7F" w:themeColor="background1" w:themeShade="7F"/>
        <w:spacing w:val="60"/>
        <w:sz w:val="20"/>
      </w:rPr>
      <w:t>Page</w:t>
    </w:r>
    <w:r w:rsidRPr="00234BAA">
      <w:rPr>
        <w:sz w:val="20"/>
      </w:rPr>
      <w:t xml:space="preserve"> | </w:t>
    </w:r>
    <w:r w:rsidR="001C77E0" w:rsidRPr="00234BAA">
      <w:rPr>
        <w:sz w:val="20"/>
      </w:rPr>
      <w:fldChar w:fldCharType="begin"/>
    </w:r>
    <w:r w:rsidRPr="00234BAA">
      <w:rPr>
        <w:sz w:val="20"/>
      </w:rPr>
      <w:instrText xml:space="preserve"> PAGE   \* MERGEFORMAT </w:instrText>
    </w:r>
    <w:r w:rsidR="001C77E0" w:rsidRPr="00234BAA">
      <w:rPr>
        <w:sz w:val="20"/>
      </w:rPr>
      <w:fldChar w:fldCharType="separate"/>
    </w:r>
    <w:r w:rsidR="00A31C4A" w:rsidRPr="00A31C4A">
      <w:rPr>
        <w:b/>
        <w:noProof/>
        <w:sz w:val="20"/>
      </w:rPr>
      <w:t>1</w:t>
    </w:r>
    <w:r w:rsidR="001C77E0" w:rsidRPr="00234BAA">
      <w:rPr>
        <w:sz w:val="20"/>
      </w:rPr>
      <w:fldChar w:fldCharType="end"/>
    </w:r>
  </w:p>
  <w:p w:rsidR="0030753D" w:rsidRDefault="0030753D" w:rsidP="009A56F0">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3D" w:rsidRDefault="0030753D" w:rsidP="009A56F0">
    <w:pPr>
      <w:pStyle w:val="Footer"/>
      <w:jc w:val="center"/>
    </w:pPr>
    <w:r w:rsidRPr="00AF56A9">
      <w:rPr>
        <w:sz w:val="20"/>
      </w:rPr>
      <w:t>SHEAFE ROAD ELEMENTARY SCHOOL – A FUN PLACE TO LEARN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53D" w:rsidRDefault="0030753D">
      <w:r>
        <w:separator/>
      </w:r>
    </w:p>
  </w:footnote>
  <w:footnote w:type="continuationSeparator" w:id="0">
    <w:p w:rsidR="0030753D" w:rsidRDefault="00307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945"/>
    <w:multiLevelType w:val="hybridMultilevel"/>
    <w:tmpl w:val="FFA4E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9476B7"/>
    <w:multiLevelType w:val="hybridMultilevel"/>
    <w:tmpl w:val="1F5427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E7E6B"/>
    <w:multiLevelType w:val="hybridMultilevel"/>
    <w:tmpl w:val="FA94B9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D7179F"/>
    <w:multiLevelType w:val="hybridMultilevel"/>
    <w:tmpl w:val="A9FE0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C619E5"/>
    <w:multiLevelType w:val="hybridMultilevel"/>
    <w:tmpl w:val="3030F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5FF4149"/>
    <w:multiLevelType w:val="hybridMultilevel"/>
    <w:tmpl w:val="BC36E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F1660B"/>
    <w:multiLevelType w:val="hybridMultilevel"/>
    <w:tmpl w:val="23FA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2F2C2A"/>
    <w:multiLevelType w:val="hybridMultilevel"/>
    <w:tmpl w:val="DFF670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A5033DD"/>
    <w:multiLevelType w:val="hybridMultilevel"/>
    <w:tmpl w:val="CDEA3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C357EB"/>
    <w:multiLevelType w:val="hybridMultilevel"/>
    <w:tmpl w:val="E89646E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D562C72"/>
    <w:multiLevelType w:val="hybridMultilevel"/>
    <w:tmpl w:val="A72E0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255F7"/>
    <w:multiLevelType w:val="hybridMultilevel"/>
    <w:tmpl w:val="44024C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8D10617"/>
    <w:multiLevelType w:val="hybridMultilevel"/>
    <w:tmpl w:val="BFEAF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4D0FA9"/>
    <w:multiLevelType w:val="hybridMultilevel"/>
    <w:tmpl w:val="FC0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195192"/>
    <w:multiLevelType w:val="hybridMultilevel"/>
    <w:tmpl w:val="34424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6D6D82"/>
    <w:multiLevelType w:val="hybridMultilevel"/>
    <w:tmpl w:val="BF92CF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25C3014"/>
    <w:multiLevelType w:val="hybridMultilevel"/>
    <w:tmpl w:val="7BB40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6131FE"/>
    <w:multiLevelType w:val="hybridMultilevel"/>
    <w:tmpl w:val="42DC8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3F0DFD"/>
    <w:multiLevelType w:val="hybridMultilevel"/>
    <w:tmpl w:val="BEF2BA7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nsid w:val="7B0B235A"/>
    <w:multiLevelType w:val="hybridMultilevel"/>
    <w:tmpl w:val="FD80B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A508B5"/>
    <w:multiLevelType w:val="hybridMultilevel"/>
    <w:tmpl w:val="4E904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
  </w:num>
  <w:num w:numId="4">
    <w:abstractNumId w:val="15"/>
  </w:num>
  <w:num w:numId="5">
    <w:abstractNumId w:val="16"/>
  </w:num>
  <w:num w:numId="6">
    <w:abstractNumId w:val="19"/>
  </w:num>
  <w:num w:numId="7">
    <w:abstractNumId w:val="13"/>
  </w:num>
  <w:num w:numId="8">
    <w:abstractNumId w:val="10"/>
  </w:num>
  <w:num w:numId="9">
    <w:abstractNumId w:val="3"/>
  </w:num>
  <w:num w:numId="10">
    <w:abstractNumId w:val="20"/>
  </w:num>
  <w:num w:numId="11">
    <w:abstractNumId w:val="6"/>
  </w:num>
  <w:num w:numId="12">
    <w:abstractNumId w:val="7"/>
  </w:num>
  <w:num w:numId="13">
    <w:abstractNumId w:val="18"/>
  </w:num>
  <w:num w:numId="14">
    <w:abstractNumId w:val="4"/>
  </w:num>
  <w:num w:numId="15">
    <w:abstractNumId w:val="0"/>
  </w:num>
  <w:num w:numId="16">
    <w:abstractNumId w:val="14"/>
  </w:num>
  <w:num w:numId="17">
    <w:abstractNumId w:val="5"/>
  </w:num>
  <w:num w:numId="18">
    <w:abstractNumId w:val="12"/>
  </w:num>
  <w:num w:numId="19">
    <w:abstractNumId w:val="2"/>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39A7"/>
    <w:rsid w:val="000022AE"/>
    <w:rsid w:val="00003C6D"/>
    <w:rsid w:val="00026B4C"/>
    <w:rsid w:val="000513B3"/>
    <w:rsid w:val="000754D1"/>
    <w:rsid w:val="000F0FD4"/>
    <w:rsid w:val="00125A1C"/>
    <w:rsid w:val="00140831"/>
    <w:rsid w:val="00166973"/>
    <w:rsid w:val="00184498"/>
    <w:rsid w:val="001C77E0"/>
    <w:rsid w:val="002066AD"/>
    <w:rsid w:val="00215CD8"/>
    <w:rsid w:val="002336AA"/>
    <w:rsid w:val="00234347"/>
    <w:rsid w:val="00234BAA"/>
    <w:rsid w:val="0024560A"/>
    <w:rsid w:val="002A674F"/>
    <w:rsid w:val="002C4601"/>
    <w:rsid w:val="002D38CE"/>
    <w:rsid w:val="002F01E7"/>
    <w:rsid w:val="002F794E"/>
    <w:rsid w:val="0030753D"/>
    <w:rsid w:val="0031776F"/>
    <w:rsid w:val="00324412"/>
    <w:rsid w:val="00343C11"/>
    <w:rsid w:val="0034681F"/>
    <w:rsid w:val="00367EB7"/>
    <w:rsid w:val="00386B96"/>
    <w:rsid w:val="003A109C"/>
    <w:rsid w:val="003B270F"/>
    <w:rsid w:val="00406FDA"/>
    <w:rsid w:val="004154C5"/>
    <w:rsid w:val="00417897"/>
    <w:rsid w:val="00422079"/>
    <w:rsid w:val="004272DA"/>
    <w:rsid w:val="00442C58"/>
    <w:rsid w:val="00443C0A"/>
    <w:rsid w:val="00461F9C"/>
    <w:rsid w:val="00470EAF"/>
    <w:rsid w:val="004B6B18"/>
    <w:rsid w:val="004B6C26"/>
    <w:rsid w:val="004E269E"/>
    <w:rsid w:val="00500051"/>
    <w:rsid w:val="00504CB3"/>
    <w:rsid w:val="005508CC"/>
    <w:rsid w:val="00552B6D"/>
    <w:rsid w:val="00585EB4"/>
    <w:rsid w:val="005875F2"/>
    <w:rsid w:val="005A2B3E"/>
    <w:rsid w:val="005E7ECD"/>
    <w:rsid w:val="005F12C8"/>
    <w:rsid w:val="005F1477"/>
    <w:rsid w:val="00605C22"/>
    <w:rsid w:val="00624CC8"/>
    <w:rsid w:val="0063521E"/>
    <w:rsid w:val="00637F38"/>
    <w:rsid w:val="00646ACD"/>
    <w:rsid w:val="006A57E9"/>
    <w:rsid w:val="006B0B63"/>
    <w:rsid w:val="006E53D0"/>
    <w:rsid w:val="006F049D"/>
    <w:rsid w:val="006F789C"/>
    <w:rsid w:val="00700F6A"/>
    <w:rsid w:val="00714BA3"/>
    <w:rsid w:val="007666E0"/>
    <w:rsid w:val="00781534"/>
    <w:rsid w:val="00790182"/>
    <w:rsid w:val="007C0EC8"/>
    <w:rsid w:val="007C55EF"/>
    <w:rsid w:val="007D6E80"/>
    <w:rsid w:val="007E56BC"/>
    <w:rsid w:val="0084096A"/>
    <w:rsid w:val="008439A7"/>
    <w:rsid w:val="008654CE"/>
    <w:rsid w:val="00872105"/>
    <w:rsid w:val="008821A0"/>
    <w:rsid w:val="008975DD"/>
    <w:rsid w:val="008B1A71"/>
    <w:rsid w:val="0090717F"/>
    <w:rsid w:val="00964CC2"/>
    <w:rsid w:val="00986D5C"/>
    <w:rsid w:val="00987661"/>
    <w:rsid w:val="009A1D96"/>
    <w:rsid w:val="009A56F0"/>
    <w:rsid w:val="009B2703"/>
    <w:rsid w:val="009E7CAA"/>
    <w:rsid w:val="009F3C1B"/>
    <w:rsid w:val="009F6496"/>
    <w:rsid w:val="00A0575B"/>
    <w:rsid w:val="00A105C0"/>
    <w:rsid w:val="00A14298"/>
    <w:rsid w:val="00A2598B"/>
    <w:rsid w:val="00A31C4A"/>
    <w:rsid w:val="00A41963"/>
    <w:rsid w:val="00A43294"/>
    <w:rsid w:val="00A45330"/>
    <w:rsid w:val="00A77D6B"/>
    <w:rsid w:val="00A978A9"/>
    <w:rsid w:val="00AA06F3"/>
    <w:rsid w:val="00AA289D"/>
    <w:rsid w:val="00AC4429"/>
    <w:rsid w:val="00AC45AC"/>
    <w:rsid w:val="00AC6D85"/>
    <w:rsid w:val="00AE6531"/>
    <w:rsid w:val="00AF56A9"/>
    <w:rsid w:val="00B24CA0"/>
    <w:rsid w:val="00B55838"/>
    <w:rsid w:val="00B60AE4"/>
    <w:rsid w:val="00B712EC"/>
    <w:rsid w:val="00B96A83"/>
    <w:rsid w:val="00BB10BC"/>
    <w:rsid w:val="00BE1228"/>
    <w:rsid w:val="00C05A81"/>
    <w:rsid w:val="00C37224"/>
    <w:rsid w:val="00C54B08"/>
    <w:rsid w:val="00C5550E"/>
    <w:rsid w:val="00C90762"/>
    <w:rsid w:val="00CB056E"/>
    <w:rsid w:val="00CD247D"/>
    <w:rsid w:val="00CF170D"/>
    <w:rsid w:val="00CF1F42"/>
    <w:rsid w:val="00D01089"/>
    <w:rsid w:val="00D034CD"/>
    <w:rsid w:val="00D15CAB"/>
    <w:rsid w:val="00D17852"/>
    <w:rsid w:val="00D461A2"/>
    <w:rsid w:val="00D71E61"/>
    <w:rsid w:val="00D84C1F"/>
    <w:rsid w:val="00D96572"/>
    <w:rsid w:val="00DA288E"/>
    <w:rsid w:val="00DB3663"/>
    <w:rsid w:val="00DC0601"/>
    <w:rsid w:val="00E16598"/>
    <w:rsid w:val="00E25192"/>
    <w:rsid w:val="00E3240A"/>
    <w:rsid w:val="00E94756"/>
    <w:rsid w:val="00E97449"/>
    <w:rsid w:val="00EB3387"/>
    <w:rsid w:val="00EC451F"/>
    <w:rsid w:val="00EC672C"/>
    <w:rsid w:val="00ED1FB2"/>
    <w:rsid w:val="00EE4DEF"/>
    <w:rsid w:val="00EF6BE3"/>
    <w:rsid w:val="00F02176"/>
    <w:rsid w:val="00F257FE"/>
    <w:rsid w:val="00F84FE8"/>
    <w:rsid w:val="00FB6A38"/>
    <w:rsid w:val="00FD302B"/>
    <w:rsid w:val="00FE74DF"/>
    <w:rsid w:val="00FF46F2"/>
    <w:rsid w:val="00FF5AAA"/>
    <w:rsid w:val="00FF7A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39A7"/>
    <w:pPr>
      <w:jc w:val="center"/>
    </w:pPr>
    <w:rPr>
      <w:b/>
      <w:u w:val="single"/>
    </w:rPr>
  </w:style>
  <w:style w:type="paragraph" w:styleId="BodyTextIndent">
    <w:name w:val="Body Text Indent"/>
    <w:basedOn w:val="Normal"/>
    <w:rsid w:val="008439A7"/>
    <w:pPr>
      <w:ind w:left="720"/>
    </w:pPr>
  </w:style>
  <w:style w:type="paragraph" w:styleId="BodyText">
    <w:name w:val="Body Text"/>
    <w:basedOn w:val="Normal"/>
    <w:link w:val="BodyTextChar"/>
    <w:rsid w:val="008439A7"/>
    <w:pPr>
      <w:jc w:val="center"/>
    </w:pPr>
  </w:style>
  <w:style w:type="paragraph" w:styleId="BodyTextIndent2">
    <w:name w:val="Body Text Indent 2"/>
    <w:basedOn w:val="Normal"/>
    <w:rsid w:val="008439A7"/>
    <w:pPr>
      <w:ind w:left="720" w:hanging="720"/>
    </w:pPr>
  </w:style>
  <w:style w:type="character" w:styleId="Hyperlink">
    <w:name w:val="Hyperlink"/>
    <w:basedOn w:val="DefaultParagraphFont"/>
    <w:rsid w:val="008439A7"/>
    <w:rPr>
      <w:color w:val="0000FF"/>
      <w:u w:val="single"/>
    </w:rPr>
  </w:style>
  <w:style w:type="paragraph" w:styleId="Footer">
    <w:name w:val="footer"/>
    <w:basedOn w:val="Normal"/>
    <w:link w:val="FooterChar"/>
    <w:uiPriority w:val="99"/>
    <w:rsid w:val="004B6C26"/>
    <w:pPr>
      <w:tabs>
        <w:tab w:val="center" w:pos="4320"/>
        <w:tab w:val="right" w:pos="8640"/>
      </w:tabs>
    </w:pPr>
  </w:style>
  <w:style w:type="character" w:styleId="PageNumber">
    <w:name w:val="page number"/>
    <w:basedOn w:val="DefaultParagraphFont"/>
    <w:rsid w:val="004B6C26"/>
  </w:style>
  <w:style w:type="paragraph" w:styleId="Header">
    <w:name w:val="header"/>
    <w:basedOn w:val="Normal"/>
    <w:rsid w:val="00EF6BE3"/>
    <w:pPr>
      <w:tabs>
        <w:tab w:val="center" w:pos="4320"/>
        <w:tab w:val="right" w:pos="8640"/>
      </w:tabs>
    </w:pPr>
  </w:style>
  <w:style w:type="paragraph" w:styleId="BalloonText">
    <w:name w:val="Balloon Text"/>
    <w:basedOn w:val="Normal"/>
    <w:semiHidden/>
    <w:rsid w:val="00CD247D"/>
    <w:rPr>
      <w:rFonts w:ascii="Tahoma" w:hAnsi="Tahoma" w:cs="Tahoma"/>
      <w:sz w:val="16"/>
      <w:szCs w:val="16"/>
    </w:rPr>
  </w:style>
  <w:style w:type="paragraph" w:styleId="Revision">
    <w:name w:val="Revision"/>
    <w:hidden/>
    <w:uiPriority w:val="99"/>
    <w:semiHidden/>
    <w:rsid w:val="007C0EC8"/>
    <w:rPr>
      <w:sz w:val="24"/>
    </w:rPr>
  </w:style>
  <w:style w:type="character" w:customStyle="1" w:styleId="BodyTextChar">
    <w:name w:val="Body Text Char"/>
    <w:basedOn w:val="DefaultParagraphFont"/>
    <w:link w:val="BodyText"/>
    <w:rsid w:val="002F794E"/>
    <w:rPr>
      <w:sz w:val="24"/>
    </w:rPr>
  </w:style>
  <w:style w:type="character" w:customStyle="1" w:styleId="FooterChar">
    <w:name w:val="Footer Char"/>
    <w:basedOn w:val="DefaultParagraphFont"/>
    <w:link w:val="Footer"/>
    <w:uiPriority w:val="99"/>
    <w:rsid w:val="00714BA3"/>
    <w:rPr>
      <w:sz w:val="24"/>
    </w:rPr>
  </w:style>
</w:styles>
</file>

<file path=word/webSettings.xml><?xml version="1.0" encoding="utf-8"?>
<w:webSettings xmlns:r="http://schemas.openxmlformats.org/officeDocument/2006/relationships" xmlns:w="http://schemas.openxmlformats.org/wordprocessingml/2006/main">
  <w:divs>
    <w:div w:id="1351831551">
      <w:bodyDiv w:val="1"/>
      <w:marLeft w:val="0"/>
      <w:marRight w:val="0"/>
      <w:marTop w:val="0"/>
      <w:marBottom w:val="0"/>
      <w:divBdr>
        <w:top w:val="none" w:sz="0" w:space="0" w:color="auto"/>
        <w:left w:val="none" w:sz="0" w:space="0" w:color="auto"/>
        <w:bottom w:val="none" w:sz="0" w:space="0" w:color="auto"/>
        <w:right w:val="none" w:sz="0" w:space="0" w:color="auto"/>
      </w:divBdr>
    </w:div>
    <w:div w:id="17533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appingersschools.org/delcan.html"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7550</Words>
  <Characters>41231</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GENERAL INFORMATION CONCERNING PROCEDURES AND POLICY</vt:lpstr>
    </vt:vector>
  </TitlesOfParts>
  <Company>Wappingers Central Schools</Company>
  <LinksUpToDate>false</LinksUpToDate>
  <CharactersWithSpaces>48684</CharactersWithSpaces>
  <SharedDoc>false</SharedDoc>
  <HLinks>
    <vt:vector size="6" baseType="variant">
      <vt:variant>
        <vt:i4>30</vt:i4>
      </vt:variant>
      <vt:variant>
        <vt:i4>0</vt:i4>
      </vt:variant>
      <vt:variant>
        <vt:i4>0</vt:i4>
      </vt:variant>
      <vt:variant>
        <vt:i4>5</vt:i4>
      </vt:variant>
      <vt:variant>
        <vt:lpwstr>http://wappingersschools.org/delcan.html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CONCERNING PROCEDURES AND POLICY</dc:title>
  <dc:subject/>
  <dc:creator>WCSD</dc:creator>
  <cp:keywords/>
  <dc:description/>
  <cp:lastModifiedBy>D.O.</cp:lastModifiedBy>
  <cp:revision>2</cp:revision>
  <cp:lastPrinted>2010-10-13T19:02:00Z</cp:lastPrinted>
  <dcterms:created xsi:type="dcterms:W3CDTF">2010-10-15T20:57:00Z</dcterms:created>
  <dcterms:modified xsi:type="dcterms:W3CDTF">2010-10-15T20:57:00Z</dcterms:modified>
</cp:coreProperties>
</file>